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05" w:rsidRPr="00036405" w:rsidRDefault="00036405" w:rsidP="00036405">
      <w:pPr>
        <w:spacing w:after="0" w:line="240" w:lineRule="auto"/>
        <w:rPr>
          <w:rFonts w:ascii="Arial" w:eastAsia="Times New Roman" w:hAnsi="Arial" w:cs="Times New Roman"/>
          <w:sz w:val="20"/>
          <w:szCs w:val="20"/>
        </w:rPr>
      </w:pPr>
      <w:r w:rsidRPr="00036405">
        <w:rPr>
          <w:rFonts w:ascii="Arial" w:eastAsia="Times New Roman" w:hAnsi="Arial" w:cs="Times New Roman"/>
          <w:noProof/>
          <w:sz w:val="20"/>
          <w:szCs w:val="20"/>
          <w:lang w:eastAsia="en-GB"/>
        </w:rPr>
        <mc:AlternateContent>
          <mc:Choice Requires="wps">
            <w:drawing>
              <wp:anchor distT="91440" distB="91440" distL="114300" distR="114300" simplePos="0" relativeHeight="251661312" behindDoc="0" locked="0" layoutInCell="0" allowOverlap="1" wp14:anchorId="3CD91EAF" wp14:editId="707AF5D0">
                <wp:simplePos x="0" y="0"/>
                <wp:positionH relativeFrom="margin">
                  <wp:posOffset>2116455</wp:posOffset>
                </wp:positionH>
                <wp:positionV relativeFrom="margin">
                  <wp:posOffset>-255270</wp:posOffset>
                </wp:positionV>
                <wp:extent cx="4029075" cy="1247775"/>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29075"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Lst>
                      </wps:spPr>
                      <wps:txbx>
                        <w:txbxContent>
                          <w:p w:rsidR="00036405" w:rsidRPr="00C94A68" w:rsidRDefault="00036405" w:rsidP="00036405">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036405" w:rsidRPr="00C94A68" w:rsidRDefault="00036405" w:rsidP="00036405">
                            <w:pPr>
                              <w:tabs>
                                <w:tab w:val="left" w:pos="2033"/>
                              </w:tabs>
                              <w:rPr>
                                <w:rFonts w:cs="Arial"/>
                                <w:b/>
                                <w:bCs/>
                                <w:caps/>
                                <w:color w:val="A50021"/>
                                <w:sz w:val="32"/>
                                <w:szCs w:val="32"/>
                              </w:rPr>
                            </w:pPr>
                            <w:r w:rsidRPr="00C94A68">
                              <w:rPr>
                                <w:rFonts w:cs="Arial"/>
                                <w:b/>
                                <w:bCs/>
                                <w:color w:val="A50021"/>
                                <w:sz w:val="32"/>
                                <w:szCs w:val="32"/>
                              </w:rPr>
                              <w:t>Feedback Report</w:t>
                            </w:r>
                          </w:p>
                          <w:p w:rsidR="00036405" w:rsidRPr="00095CB2" w:rsidRDefault="00036405" w:rsidP="00036405">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D91EAF" id="Rectangle 3" o:spid="_x0000_s1026" style="position:absolute;margin-left:166.65pt;margin-top:-20.1pt;width:317.25pt;height:98.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" o:allowincell="f" filled="f" stroked="f" strokecolor="#7f7f7f" strokeweight="1.5pt">
                <v:textbox inset="21.6pt,21.6pt,21.6pt,21.6pt">
                  <w:txbxContent>
                    <w:p w:rsidR="00036405" w:rsidRPr="00C94A68" w:rsidRDefault="00036405" w:rsidP="00036405">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036405" w:rsidRPr="00C94A68" w:rsidRDefault="00036405" w:rsidP="00036405">
                      <w:pPr>
                        <w:tabs>
                          <w:tab w:val="left" w:pos="2033"/>
                        </w:tabs>
                        <w:rPr>
                          <w:rFonts w:cs="Arial"/>
                          <w:b/>
                          <w:bCs/>
                          <w:caps/>
                          <w:color w:val="A50021"/>
                          <w:sz w:val="32"/>
                          <w:szCs w:val="32"/>
                        </w:rPr>
                      </w:pPr>
                      <w:r w:rsidRPr="00C94A68">
                        <w:rPr>
                          <w:rFonts w:cs="Arial"/>
                          <w:b/>
                          <w:bCs/>
                          <w:color w:val="A50021"/>
                          <w:sz w:val="32"/>
                          <w:szCs w:val="32"/>
                        </w:rPr>
                        <w:t>Feedback Report</w:t>
                      </w:r>
                    </w:p>
                    <w:p w:rsidR="00036405" w:rsidRPr="00095CB2" w:rsidRDefault="00036405" w:rsidP="00036405">
                      <w:pPr>
                        <w:rPr>
                          <w:color w:val="4F81BD"/>
                          <w:sz w:val="20"/>
                          <w:szCs w:val="20"/>
                        </w:rPr>
                      </w:pPr>
                    </w:p>
                  </w:txbxContent>
                </v:textbox>
                <w10:wrap type="square" anchorx="margin" anchory="margin"/>
              </v:rect>
            </w:pict>
          </mc:Fallback>
        </mc:AlternateContent>
      </w:r>
      <w:r w:rsidRPr="00036405">
        <w:rPr>
          <w:rFonts w:ascii="Arial" w:eastAsia="Times New Roman" w:hAnsi="Arial" w:cs="Times New Roman"/>
          <w:noProof/>
          <w:sz w:val="20"/>
          <w:szCs w:val="20"/>
          <w:lang w:eastAsia="en-GB"/>
        </w:rPr>
        <w:drawing>
          <wp:anchor distT="0" distB="0" distL="114300" distR="114300" simplePos="0" relativeHeight="251660288" behindDoc="1" locked="0" layoutInCell="1" allowOverlap="1" wp14:anchorId="38352F63" wp14:editId="6B67C87F">
            <wp:simplePos x="0" y="0"/>
            <wp:positionH relativeFrom="column">
              <wp:posOffset>-162560</wp:posOffset>
            </wp:positionH>
            <wp:positionV relativeFrom="paragraph">
              <wp:posOffset>-168910</wp:posOffset>
            </wp:positionV>
            <wp:extent cx="1229995" cy="930275"/>
            <wp:effectExtent l="0" t="0" r="8255" b="3175"/>
            <wp:wrapTight wrapText="left">
              <wp:wrapPolygon edited="0">
                <wp:start x="0" y="0"/>
                <wp:lineTo x="0" y="21231"/>
                <wp:lineTo x="21410" y="21231"/>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930275"/>
                    </a:xfrm>
                    <a:prstGeom prst="rect">
                      <a:avLst/>
                    </a:prstGeom>
                    <a:noFill/>
                  </pic:spPr>
                </pic:pic>
              </a:graphicData>
            </a:graphic>
            <wp14:sizeRelH relativeFrom="page">
              <wp14:pctWidth>0</wp14:pctWidth>
            </wp14:sizeRelH>
            <wp14:sizeRelV relativeFrom="page">
              <wp14:pctHeight>0</wp14:pctHeight>
            </wp14:sizeRelV>
          </wp:anchor>
        </w:drawing>
      </w:r>
      <w:r w:rsidRPr="00036405">
        <w:rPr>
          <w:rFonts w:ascii="Arial" w:eastAsia="Times New Roman" w:hAnsi="Arial" w:cs="Times New Roman"/>
          <w:noProof/>
          <w:sz w:val="24"/>
          <w:szCs w:val="24"/>
          <w:lang w:eastAsia="en-GB"/>
        </w:rPr>
        <w:drawing>
          <wp:anchor distT="36576" distB="36576" distL="36576" distR="36576" simplePos="0" relativeHeight="251659264" behindDoc="0" locked="0" layoutInCell="1" allowOverlap="1" wp14:anchorId="0783A0AF" wp14:editId="5FB80674">
            <wp:simplePos x="0" y="0"/>
            <wp:positionH relativeFrom="column">
              <wp:posOffset>23521035</wp:posOffset>
            </wp:positionH>
            <wp:positionV relativeFrom="paragraph">
              <wp:posOffset>26751280</wp:posOffset>
            </wp:positionV>
            <wp:extent cx="6286500" cy="2943225"/>
            <wp:effectExtent l="0" t="0" r="0" b="9525"/>
            <wp:wrapNone/>
            <wp:docPr id="2" name="Picture 2" descr="Ne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logo"/>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943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6405">
        <w:rPr>
          <w:rFonts w:ascii="Arial" w:eastAsia="Times New Roman" w:hAnsi="Arial" w:cs="Times New Roman"/>
          <w:sz w:val="20"/>
          <w:szCs w:val="20"/>
        </w:rPr>
        <w:t xml:space="preserve">          </w:t>
      </w:r>
    </w:p>
    <w:p w:rsidR="00036405" w:rsidRPr="00036405" w:rsidRDefault="00036405" w:rsidP="00036405">
      <w:pPr>
        <w:spacing w:after="0" w:line="240" w:lineRule="auto"/>
        <w:rPr>
          <w:rFonts w:ascii="Arial" w:eastAsia="Times New Roman" w:hAnsi="Arial" w:cs="Arial"/>
          <w:b/>
          <w:sz w:val="24"/>
          <w:szCs w:val="24"/>
        </w:rPr>
      </w:pPr>
      <w:r w:rsidRPr="00036405">
        <w:rPr>
          <w:rFonts w:ascii="Arial" w:eastAsia="Times New Roman" w:hAnsi="Arial" w:cs="Arial"/>
          <w:sz w:val="24"/>
          <w:szCs w:val="24"/>
        </w:rPr>
        <w:t xml:space="preserve">Please provide a </w:t>
      </w:r>
      <w:r w:rsidRPr="00036405">
        <w:rPr>
          <w:rFonts w:ascii="Arial" w:eastAsia="Times New Roman" w:hAnsi="Arial" w:cs="Arial"/>
          <w:b/>
          <w:sz w:val="24"/>
          <w:szCs w:val="24"/>
        </w:rPr>
        <w:t>brief</w:t>
      </w:r>
      <w:r w:rsidRPr="00036405">
        <w:rPr>
          <w:rFonts w:ascii="Arial" w:eastAsia="Times New Roman" w:hAnsi="Arial" w:cs="Arial"/>
          <w:sz w:val="24"/>
          <w:szCs w:val="24"/>
        </w:rPr>
        <w:t xml:space="preserve"> summary of meetings you have attended on behalf of the Bradford District Assembly/</w:t>
      </w:r>
      <w:proofErr w:type="spellStart"/>
      <w:r w:rsidRPr="00036405">
        <w:rPr>
          <w:rFonts w:ascii="Arial" w:eastAsia="Times New Roman" w:hAnsi="Arial" w:cs="Arial"/>
          <w:sz w:val="24"/>
          <w:szCs w:val="24"/>
        </w:rPr>
        <w:t>VCSForum</w:t>
      </w:r>
      <w:proofErr w:type="spellEnd"/>
      <w:r w:rsidRPr="00036405">
        <w:rPr>
          <w:rFonts w:ascii="Arial" w:eastAsia="Times New Roman" w:hAnsi="Arial" w:cs="Arial"/>
          <w:sz w:val="24"/>
          <w:szCs w:val="24"/>
        </w:rPr>
        <w:t xml:space="preserve">.  This report will be used to inform the Assembly Steering Group/Forum that you represent.  The information contained within it will be posted on the Bradford District Assembly website </w:t>
      </w:r>
      <w:hyperlink r:id="rId9" w:history="1">
        <w:r w:rsidRPr="00036405">
          <w:rPr>
            <w:rFonts w:ascii="Arial" w:eastAsia="Times New Roman" w:hAnsi="Arial" w:cs="Arial"/>
            <w:color w:val="0000FF"/>
            <w:sz w:val="24"/>
            <w:szCs w:val="24"/>
            <w:u w:val="single"/>
          </w:rPr>
          <w:t>www.bradfordassembly.org.uk</w:t>
        </w:r>
      </w:hyperlink>
      <w:r w:rsidRPr="00036405">
        <w:rPr>
          <w:rFonts w:ascii="Arial" w:eastAsia="Times New Roman" w:hAnsi="Arial" w:cs="Arial"/>
          <w:sz w:val="24"/>
          <w:szCs w:val="24"/>
        </w:rPr>
        <w:t xml:space="preserve"> .  If you wish to report on something confidential, please </w:t>
      </w:r>
      <w:r w:rsidRPr="00036405">
        <w:rPr>
          <w:rFonts w:ascii="Arial" w:eastAsia="Times New Roman" w:hAnsi="Arial" w:cs="Arial"/>
          <w:b/>
          <w:sz w:val="24"/>
          <w:szCs w:val="24"/>
        </w:rPr>
        <w:t xml:space="preserve">mark this clearly. </w:t>
      </w:r>
    </w:p>
    <w:p w:rsidR="00036405" w:rsidRPr="00036405" w:rsidRDefault="00036405" w:rsidP="00036405">
      <w:pPr>
        <w:spacing w:after="0" w:line="240" w:lineRule="auto"/>
        <w:rPr>
          <w:rFonts w:ascii="Arial" w:eastAsia="Times New Roman" w:hAnsi="Arial" w:cs="Arial"/>
          <w:sz w:val="24"/>
          <w:szCs w:val="24"/>
        </w:rPr>
      </w:pPr>
    </w:p>
    <w:p w:rsidR="00036405" w:rsidRPr="00036405" w:rsidRDefault="00036405" w:rsidP="00036405">
      <w:pPr>
        <w:spacing w:after="0" w:line="240" w:lineRule="auto"/>
        <w:jc w:val="both"/>
        <w:rPr>
          <w:rFonts w:ascii="Arial" w:eastAsia="Times New Roman"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499"/>
      </w:tblGrid>
      <w:tr w:rsidR="00036405" w:rsidRPr="00036405" w:rsidTr="002957BD">
        <w:trPr>
          <w:trHeight w:val="3456"/>
        </w:trPr>
        <w:tc>
          <w:tcPr>
            <w:tcW w:w="4282" w:type="dxa"/>
            <w:vAlign w:val="center"/>
          </w:tcPr>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 xml:space="preserve">Name of Representative </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E mail / contact details</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Title of the board / group you sit on</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Date the meeting took place</w:t>
            </w:r>
          </w:p>
          <w:p w:rsidR="00036405" w:rsidRPr="00036405" w:rsidRDefault="00036405" w:rsidP="00036405">
            <w:pPr>
              <w:spacing w:after="0" w:line="240" w:lineRule="auto"/>
              <w:rPr>
                <w:rFonts w:ascii="Arial" w:eastAsia="Times New Roman" w:hAnsi="Arial" w:cs="Arial"/>
                <w:sz w:val="24"/>
                <w:szCs w:val="24"/>
              </w:rPr>
            </w:pPr>
            <w:r w:rsidRPr="00036405">
              <w:rPr>
                <w:rFonts w:ascii="Arial" w:eastAsia="Times New Roman" w:hAnsi="Arial" w:cs="Arial"/>
                <w:sz w:val="24"/>
                <w:szCs w:val="24"/>
              </w:rPr>
              <w:t xml:space="preserve"> </w:t>
            </w: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 xml:space="preserve">Date of next meeting  </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
                <w:bCs/>
                <w:sz w:val="24"/>
                <w:szCs w:val="24"/>
              </w:rPr>
            </w:pPr>
            <w:r w:rsidRPr="00036405">
              <w:rPr>
                <w:rFonts w:ascii="Arial" w:eastAsia="Times New Roman" w:hAnsi="Arial" w:cs="Arial"/>
                <w:bCs/>
                <w:sz w:val="24"/>
                <w:szCs w:val="24"/>
              </w:rPr>
              <w:t>Did you receive the meeting papers in time to have a pre-meeting?</w:t>
            </w:r>
          </w:p>
        </w:tc>
        <w:tc>
          <w:tcPr>
            <w:tcW w:w="5499" w:type="dxa"/>
          </w:tcPr>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Michaela Howell</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 xml:space="preserve">Michaela@bradfordtrident.co.uk </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Integrated Workforce Programme Board (IWPB)</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Pr>
                <w:rFonts w:ascii="Arial" w:eastAsia="Times New Roman" w:hAnsi="Arial" w:cs="Arial"/>
                <w:bCs/>
                <w:sz w:val="24"/>
                <w:szCs w:val="24"/>
              </w:rPr>
              <w:t>3 May 2018</w:t>
            </w:r>
          </w:p>
          <w:p w:rsidR="00036405" w:rsidRPr="00036405" w:rsidRDefault="00036405" w:rsidP="00036405">
            <w:pPr>
              <w:spacing w:after="0" w:line="240" w:lineRule="auto"/>
              <w:rPr>
                <w:rFonts w:ascii="Arial" w:eastAsia="Times New Roman" w:hAnsi="Arial" w:cs="Arial"/>
                <w:bCs/>
                <w:sz w:val="24"/>
                <w:szCs w:val="24"/>
              </w:rPr>
            </w:pPr>
          </w:p>
          <w:p w:rsidR="00036405" w:rsidRDefault="00036405" w:rsidP="00036405">
            <w:pPr>
              <w:spacing w:after="0" w:line="240" w:lineRule="auto"/>
              <w:rPr>
                <w:rFonts w:ascii="Arial" w:eastAsia="Times New Roman" w:hAnsi="Arial" w:cs="Arial"/>
                <w:bCs/>
                <w:sz w:val="24"/>
                <w:szCs w:val="24"/>
              </w:rPr>
            </w:pPr>
            <w:r>
              <w:rPr>
                <w:rFonts w:ascii="Arial" w:eastAsia="Times New Roman" w:hAnsi="Arial" w:cs="Arial"/>
                <w:bCs/>
                <w:sz w:val="24"/>
                <w:szCs w:val="24"/>
              </w:rPr>
              <w:t>7 June 2018</w:t>
            </w:r>
          </w:p>
          <w:p w:rsidR="00036405" w:rsidRPr="00036405" w:rsidRDefault="00036405" w:rsidP="00036405">
            <w:pPr>
              <w:spacing w:after="0" w:line="240" w:lineRule="auto"/>
              <w:rPr>
                <w:rFonts w:ascii="Arial" w:eastAsia="Times New Roman" w:hAnsi="Arial" w:cs="Arial"/>
                <w:bCs/>
                <w:sz w:val="24"/>
                <w:szCs w:val="24"/>
              </w:rPr>
            </w:pPr>
          </w:p>
          <w:p w:rsidR="00036405" w:rsidRPr="00036405" w:rsidRDefault="00036405" w:rsidP="00036405">
            <w:pPr>
              <w:spacing w:after="0" w:line="240" w:lineRule="auto"/>
              <w:rPr>
                <w:rFonts w:ascii="Arial" w:eastAsia="Times New Roman" w:hAnsi="Arial" w:cs="Arial"/>
                <w:bCs/>
                <w:sz w:val="24"/>
                <w:szCs w:val="24"/>
              </w:rPr>
            </w:pPr>
            <w:r w:rsidRPr="00036405">
              <w:rPr>
                <w:rFonts w:ascii="Arial" w:eastAsia="Times New Roman" w:hAnsi="Arial" w:cs="Arial"/>
                <w:bCs/>
                <w:sz w:val="24"/>
                <w:szCs w:val="24"/>
              </w:rPr>
              <w:t>yes</w:t>
            </w:r>
          </w:p>
        </w:tc>
      </w:tr>
    </w:tbl>
    <w:p w:rsidR="00036405" w:rsidRPr="00036405" w:rsidRDefault="00036405" w:rsidP="00036405">
      <w:pPr>
        <w:spacing w:after="240" w:line="240" w:lineRule="auto"/>
        <w:rPr>
          <w:rFonts w:ascii="Arial" w:eastAsia="Times New Roman" w:hAnsi="Arial" w:cs="Arial"/>
          <w:b/>
          <w:sz w:val="24"/>
          <w:szCs w:val="24"/>
        </w:rPr>
      </w:pPr>
    </w:p>
    <w:p w:rsidR="00036405" w:rsidRPr="00036405" w:rsidRDefault="00036405" w:rsidP="00036405">
      <w:pPr>
        <w:numPr>
          <w:ilvl w:val="0"/>
          <w:numId w:val="1"/>
        </w:numPr>
        <w:spacing w:after="240" w:line="240" w:lineRule="auto"/>
        <w:rPr>
          <w:rFonts w:ascii="Arial" w:eastAsia="Times New Roman" w:hAnsi="Arial" w:cs="Arial"/>
          <w:b/>
          <w:sz w:val="24"/>
          <w:szCs w:val="24"/>
        </w:rPr>
      </w:pPr>
      <w:r w:rsidRPr="00036405">
        <w:rPr>
          <w:rFonts w:ascii="Arial" w:eastAsia="Times New Roman" w:hAnsi="Arial" w:cs="Arial"/>
          <w:b/>
          <w:sz w:val="24"/>
          <w:szCs w:val="24"/>
        </w:rPr>
        <w:t xml:space="preserve">What was the purpose of the meeting? </w:t>
      </w:r>
    </w:p>
    <w:p w:rsidR="00036405" w:rsidRPr="00036405" w:rsidRDefault="00036405" w:rsidP="00036405">
      <w:pPr>
        <w:pStyle w:val="ListParagraph"/>
        <w:numPr>
          <w:ilvl w:val="0"/>
          <w:numId w:val="5"/>
        </w:numPr>
        <w:spacing w:after="0" w:line="240" w:lineRule="auto"/>
        <w:rPr>
          <w:rFonts w:ascii="Arial" w:eastAsia="Times New Roman" w:hAnsi="Arial" w:cs="Arial"/>
          <w:sz w:val="24"/>
          <w:szCs w:val="24"/>
        </w:rPr>
      </w:pPr>
      <w:r w:rsidRPr="00036405">
        <w:rPr>
          <w:rFonts w:ascii="Arial" w:eastAsia="Times New Roman" w:hAnsi="Arial" w:cs="Arial"/>
          <w:sz w:val="24"/>
          <w:szCs w:val="24"/>
        </w:rPr>
        <w:t>Regular updates from ICB and West Yorkshire workforce forums/developments and accountable care update.</w:t>
      </w:r>
    </w:p>
    <w:p w:rsidR="00036405" w:rsidRPr="00036405" w:rsidRDefault="00036405" w:rsidP="00036405">
      <w:pPr>
        <w:pStyle w:val="ListParagraph"/>
        <w:numPr>
          <w:ilvl w:val="0"/>
          <w:numId w:val="5"/>
        </w:numPr>
        <w:spacing w:after="0" w:line="240" w:lineRule="auto"/>
        <w:rPr>
          <w:rFonts w:ascii="Arial" w:eastAsia="Times New Roman" w:hAnsi="Arial" w:cs="Arial"/>
          <w:sz w:val="24"/>
          <w:szCs w:val="24"/>
        </w:rPr>
      </w:pPr>
      <w:r w:rsidRPr="00036405">
        <w:rPr>
          <w:rFonts w:ascii="Arial" w:eastAsia="Times New Roman" w:hAnsi="Arial" w:cs="Arial"/>
          <w:sz w:val="24"/>
          <w:szCs w:val="24"/>
        </w:rPr>
        <w:t>BEESP and Leeds City Region Business Rates Bid</w:t>
      </w:r>
    </w:p>
    <w:p w:rsidR="00036405" w:rsidRPr="00036405" w:rsidRDefault="00036405" w:rsidP="00036405">
      <w:pPr>
        <w:pStyle w:val="ListParagraph"/>
        <w:numPr>
          <w:ilvl w:val="0"/>
          <w:numId w:val="5"/>
        </w:numPr>
        <w:spacing w:after="0" w:line="240" w:lineRule="auto"/>
        <w:rPr>
          <w:rFonts w:ascii="Arial" w:eastAsia="Times New Roman" w:hAnsi="Arial" w:cs="Arial"/>
          <w:sz w:val="24"/>
          <w:szCs w:val="24"/>
        </w:rPr>
      </w:pPr>
      <w:r w:rsidRPr="00036405">
        <w:rPr>
          <w:rFonts w:ascii="Arial" w:eastAsia="Times New Roman" w:hAnsi="Arial" w:cs="Arial"/>
          <w:sz w:val="24"/>
          <w:szCs w:val="24"/>
        </w:rPr>
        <w:t>Transforming the workforce</w:t>
      </w:r>
      <w:r>
        <w:rPr>
          <w:rFonts w:ascii="Arial" w:eastAsia="Times New Roman" w:hAnsi="Arial" w:cs="Arial"/>
          <w:sz w:val="24"/>
          <w:szCs w:val="24"/>
        </w:rPr>
        <w:t>:</w:t>
      </w:r>
      <w:r w:rsidRPr="00036405">
        <w:rPr>
          <w:rFonts w:ascii="Arial" w:eastAsia="Times New Roman" w:hAnsi="Arial" w:cs="Arial"/>
          <w:sz w:val="24"/>
          <w:szCs w:val="24"/>
        </w:rPr>
        <w:t xml:space="preserve"> </w:t>
      </w:r>
      <w:r>
        <w:rPr>
          <w:rFonts w:ascii="Arial" w:eastAsia="Times New Roman" w:hAnsi="Arial" w:cs="Arial"/>
          <w:sz w:val="24"/>
          <w:szCs w:val="24"/>
        </w:rPr>
        <w:t xml:space="preserve">CCGs </w:t>
      </w:r>
      <w:r w:rsidRPr="00036405">
        <w:rPr>
          <w:rFonts w:ascii="Arial" w:eastAsia="Times New Roman" w:hAnsi="Arial" w:cs="Arial"/>
          <w:sz w:val="24"/>
          <w:szCs w:val="24"/>
        </w:rPr>
        <w:t>N</w:t>
      </w:r>
      <w:r>
        <w:rPr>
          <w:rFonts w:ascii="Arial" w:eastAsia="Times New Roman" w:hAnsi="Arial" w:cs="Arial"/>
          <w:sz w:val="24"/>
          <w:szCs w:val="24"/>
        </w:rPr>
        <w:t>on-</w:t>
      </w:r>
      <w:r w:rsidRPr="00036405">
        <w:rPr>
          <w:rFonts w:ascii="Arial" w:eastAsia="Times New Roman" w:hAnsi="Arial" w:cs="Arial"/>
          <w:sz w:val="24"/>
          <w:szCs w:val="24"/>
        </w:rPr>
        <w:t>R</w:t>
      </w:r>
      <w:r>
        <w:rPr>
          <w:rFonts w:ascii="Arial" w:eastAsia="Times New Roman" w:hAnsi="Arial" w:cs="Arial"/>
          <w:sz w:val="24"/>
          <w:szCs w:val="24"/>
        </w:rPr>
        <w:t xml:space="preserve">ecurring </w:t>
      </w:r>
      <w:r w:rsidRPr="00036405">
        <w:rPr>
          <w:rFonts w:ascii="Arial" w:eastAsia="Times New Roman" w:hAnsi="Arial" w:cs="Arial"/>
          <w:sz w:val="24"/>
          <w:szCs w:val="24"/>
        </w:rPr>
        <w:t>F</w:t>
      </w:r>
      <w:r>
        <w:rPr>
          <w:rFonts w:ascii="Arial" w:eastAsia="Times New Roman" w:hAnsi="Arial" w:cs="Arial"/>
          <w:sz w:val="24"/>
          <w:szCs w:val="24"/>
        </w:rPr>
        <w:t xml:space="preserve">unding </w:t>
      </w:r>
      <w:r w:rsidRPr="00036405">
        <w:rPr>
          <w:rFonts w:ascii="Arial" w:eastAsia="Times New Roman" w:hAnsi="Arial" w:cs="Arial"/>
          <w:sz w:val="24"/>
          <w:szCs w:val="24"/>
        </w:rPr>
        <w:t>bid including governance arrangements</w:t>
      </w:r>
      <w:r>
        <w:rPr>
          <w:rFonts w:ascii="Arial" w:eastAsia="Times New Roman" w:hAnsi="Arial" w:cs="Arial"/>
          <w:sz w:val="24"/>
          <w:szCs w:val="24"/>
        </w:rPr>
        <w:t>.</w:t>
      </w:r>
    </w:p>
    <w:p w:rsidR="00036405" w:rsidRPr="00036405" w:rsidRDefault="00036405" w:rsidP="00036405">
      <w:pPr>
        <w:spacing w:after="0" w:line="240" w:lineRule="auto"/>
        <w:ind w:left="720"/>
        <w:rPr>
          <w:rFonts w:ascii="Arial" w:eastAsia="Times New Roman" w:hAnsi="Arial" w:cs="Arial"/>
          <w:sz w:val="24"/>
          <w:szCs w:val="24"/>
        </w:rPr>
      </w:pPr>
    </w:p>
    <w:p w:rsidR="00036405" w:rsidRDefault="00036405" w:rsidP="00036405">
      <w:pPr>
        <w:numPr>
          <w:ilvl w:val="0"/>
          <w:numId w:val="1"/>
        </w:numPr>
        <w:spacing w:after="240" w:line="240" w:lineRule="auto"/>
        <w:rPr>
          <w:rFonts w:ascii="Arial" w:eastAsia="Times New Roman" w:hAnsi="Arial" w:cs="Arial"/>
          <w:b/>
          <w:sz w:val="24"/>
          <w:szCs w:val="24"/>
        </w:rPr>
      </w:pPr>
      <w:r w:rsidRPr="00036405">
        <w:rPr>
          <w:rFonts w:ascii="Arial" w:eastAsia="Times New Roman" w:hAnsi="Arial" w:cs="Arial"/>
          <w:b/>
          <w:sz w:val="24"/>
          <w:szCs w:val="24"/>
        </w:rPr>
        <w:t>Main areas of discussion (bullet points).</w:t>
      </w:r>
    </w:p>
    <w:p w:rsidR="00036405" w:rsidRDefault="00036405" w:rsidP="00036405">
      <w:pPr>
        <w:pStyle w:val="ListParagraph"/>
        <w:numPr>
          <w:ilvl w:val="0"/>
          <w:numId w:val="6"/>
        </w:numPr>
        <w:spacing w:after="240" w:line="240" w:lineRule="auto"/>
        <w:rPr>
          <w:rFonts w:ascii="Arial" w:eastAsia="Times New Roman" w:hAnsi="Arial" w:cs="Arial"/>
          <w:sz w:val="24"/>
          <w:szCs w:val="24"/>
        </w:rPr>
      </w:pPr>
      <w:r>
        <w:rPr>
          <w:rFonts w:ascii="Arial" w:eastAsia="Times New Roman" w:hAnsi="Arial" w:cs="Arial"/>
          <w:sz w:val="24"/>
          <w:szCs w:val="24"/>
        </w:rPr>
        <w:t xml:space="preserve">Health Education England are looking at advising on evidence-based interventions to support staff wellbeing. Skills for Care have a range of toolkits for managers on supporting resilience. IWPB is going to consider how the range </w:t>
      </w:r>
      <w:r>
        <w:rPr>
          <w:rFonts w:ascii="Arial" w:eastAsia="Times New Roman" w:hAnsi="Arial" w:cs="Arial"/>
          <w:sz w:val="24"/>
          <w:szCs w:val="24"/>
        </w:rPr>
        <w:lastRenderedPageBreak/>
        <w:t>of resources already available to support staff wellbeing might be pulled together and shared.</w:t>
      </w:r>
    </w:p>
    <w:p w:rsidR="00EC4F64" w:rsidRDefault="00EC4F64" w:rsidP="00EC4F64">
      <w:pPr>
        <w:pStyle w:val="ListParagraph"/>
        <w:spacing w:after="240" w:line="240" w:lineRule="auto"/>
        <w:ind w:left="1080"/>
        <w:rPr>
          <w:rFonts w:ascii="Arial" w:eastAsia="Times New Roman" w:hAnsi="Arial" w:cs="Arial"/>
          <w:sz w:val="24"/>
          <w:szCs w:val="24"/>
        </w:rPr>
      </w:pPr>
    </w:p>
    <w:p w:rsidR="00EC4F64" w:rsidRDefault="00036405" w:rsidP="00EC4F64">
      <w:pPr>
        <w:pStyle w:val="ListParagraph"/>
        <w:numPr>
          <w:ilvl w:val="0"/>
          <w:numId w:val="6"/>
        </w:numPr>
        <w:spacing w:after="240" w:line="240" w:lineRule="auto"/>
        <w:rPr>
          <w:rFonts w:ascii="Arial" w:eastAsia="Times New Roman" w:hAnsi="Arial" w:cs="Arial"/>
          <w:sz w:val="24"/>
          <w:szCs w:val="24"/>
        </w:rPr>
      </w:pPr>
      <w:r>
        <w:rPr>
          <w:rFonts w:ascii="Arial" w:eastAsia="Times New Roman" w:hAnsi="Arial" w:cs="Arial"/>
          <w:sz w:val="24"/>
          <w:szCs w:val="24"/>
        </w:rPr>
        <w:t>Terms of Reference for IWPB revised to include the Independent Care Sector.</w:t>
      </w:r>
    </w:p>
    <w:p w:rsidR="00EC4F64" w:rsidRDefault="00EC4F64" w:rsidP="00EC4F64">
      <w:pPr>
        <w:pStyle w:val="ListParagraph"/>
        <w:spacing w:after="240" w:line="240" w:lineRule="auto"/>
        <w:ind w:left="1080"/>
        <w:rPr>
          <w:rFonts w:ascii="Arial" w:eastAsia="Times New Roman" w:hAnsi="Arial" w:cs="Arial"/>
          <w:sz w:val="24"/>
          <w:szCs w:val="24"/>
        </w:rPr>
      </w:pPr>
    </w:p>
    <w:p w:rsidR="00036405" w:rsidRDefault="00036405" w:rsidP="00036405">
      <w:pPr>
        <w:pStyle w:val="ListParagraph"/>
        <w:numPr>
          <w:ilvl w:val="0"/>
          <w:numId w:val="6"/>
        </w:numPr>
        <w:spacing w:after="240" w:line="240" w:lineRule="auto"/>
        <w:rPr>
          <w:rFonts w:ascii="Arial" w:eastAsia="Times New Roman" w:hAnsi="Arial" w:cs="Arial"/>
          <w:sz w:val="24"/>
          <w:szCs w:val="24"/>
        </w:rPr>
      </w:pPr>
      <w:r>
        <w:rPr>
          <w:rFonts w:ascii="Arial" w:eastAsia="Times New Roman" w:hAnsi="Arial" w:cs="Arial"/>
          <w:sz w:val="24"/>
          <w:szCs w:val="24"/>
        </w:rPr>
        <w:t xml:space="preserve">Following a recent ICB meeting, the IWPB will now report into the BEESP (Bradford </w:t>
      </w:r>
      <w:r w:rsidR="00EC4F64" w:rsidRPr="00EC4F64">
        <w:rPr>
          <w:rFonts w:ascii="Arial" w:eastAsia="Times New Roman" w:hAnsi="Arial" w:cs="Arial"/>
          <w:sz w:val="24"/>
          <w:szCs w:val="24"/>
        </w:rPr>
        <w:t>Health and Care Education, Employment and Skills Partnership</w:t>
      </w:r>
      <w:r w:rsidR="00EC4F64">
        <w:rPr>
          <w:rFonts w:ascii="Arial" w:eastAsia="Times New Roman" w:hAnsi="Arial" w:cs="Arial"/>
          <w:sz w:val="24"/>
          <w:szCs w:val="24"/>
        </w:rPr>
        <w:t xml:space="preserve"> also now being referred to as Bradford Health and Care Partnership). There is some concern about possible overlap of work between BEESP (which has an economic prosperity focus) and IWPB. There is also concern about representation on BEESP.</w:t>
      </w:r>
    </w:p>
    <w:p w:rsidR="00EC4F64" w:rsidRDefault="00EC4F64" w:rsidP="00EC4F64">
      <w:pPr>
        <w:pStyle w:val="ListParagraph"/>
        <w:spacing w:after="240" w:line="240" w:lineRule="auto"/>
        <w:ind w:left="1080"/>
        <w:rPr>
          <w:rFonts w:ascii="Arial" w:eastAsia="Times New Roman" w:hAnsi="Arial" w:cs="Arial"/>
          <w:sz w:val="24"/>
          <w:szCs w:val="24"/>
        </w:rPr>
      </w:pPr>
    </w:p>
    <w:p w:rsidR="00EC4F64" w:rsidRDefault="00EC4F64" w:rsidP="00036405">
      <w:pPr>
        <w:pStyle w:val="ListParagraph"/>
        <w:numPr>
          <w:ilvl w:val="0"/>
          <w:numId w:val="6"/>
        </w:numPr>
        <w:spacing w:after="240" w:line="240" w:lineRule="auto"/>
        <w:rPr>
          <w:rFonts w:ascii="Arial" w:eastAsia="Times New Roman" w:hAnsi="Arial" w:cs="Arial"/>
          <w:sz w:val="24"/>
          <w:szCs w:val="24"/>
        </w:rPr>
      </w:pPr>
      <w:r>
        <w:rPr>
          <w:rFonts w:ascii="Arial" w:eastAsia="Times New Roman" w:hAnsi="Arial" w:cs="Arial"/>
          <w:sz w:val="24"/>
          <w:szCs w:val="24"/>
        </w:rPr>
        <w:t>The BEESP has set up a ‘One Workforce’ group to submit a bid to Leeds City Region to support education and training/routes into employment. There was naturally some concern at IWPB that we do not reinvent wheels, that any bid should support the Integrated Workforce Strategy and that there is appropriate consultation in putting it together. James Drury is feeding back our concerns to BEESP.</w:t>
      </w:r>
    </w:p>
    <w:p w:rsidR="00EC4F64" w:rsidRDefault="00EC4F64" w:rsidP="00EC4F64">
      <w:pPr>
        <w:pStyle w:val="ListParagraph"/>
        <w:spacing w:after="240" w:line="240" w:lineRule="auto"/>
        <w:ind w:left="1080"/>
        <w:rPr>
          <w:rFonts w:ascii="Arial" w:eastAsia="Times New Roman" w:hAnsi="Arial" w:cs="Arial"/>
          <w:sz w:val="24"/>
          <w:szCs w:val="24"/>
        </w:rPr>
      </w:pPr>
    </w:p>
    <w:p w:rsidR="00EC4F64" w:rsidRDefault="00EC4F64" w:rsidP="00036405">
      <w:pPr>
        <w:pStyle w:val="ListParagraph"/>
        <w:numPr>
          <w:ilvl w:val="0"/>
          <w:numId w:val="6"/>
        </w:numPr>
        <w:spacing w:after="240" w:line="240" w:lineRule="auto"/>
        <w:rPr>
          <w:rFonts w:ascii="Arial" w:eastAsia="Times New Roman" w:hAnsi="Arial" w:cs="Arial"/>
          <w:sz w:val="24"/>
          <w:szCs w:val="24"/>
        </w:rPr>
      </w:pPr>
      <w:r>
        <w:rPr>
          <w:rFonts w:ascii="Arial" w:eastAsia="Times New Roman" w:hAnsi="Arial" w:cs="Arial"/>
          <w:sz w:val="24"/>
          <w:szCs w:val="24"/>
        </w:rPr>
        <w:t>Non-recurrent funding bid to CCGs was successful for building on the IWPB’s work on the Health and Care Industrial Centre of Excellence (ICE). A fuller business plan needs to be written around the 4 pillars:</w:t>
      </w:r>
    </w:p>
    <w:p w:rsidR="00EC4F64" w:rsidRDefault="00EC4F64" w:rsidP="00EC4F64">
      <w:pPr>
        <w:pStyle w:val="ListParagraph"/>
        <w:numPr>
          <w:ilvl w:val="0"/>
          <w:numId w:val="7"/>
        </w:numPr>
        <w:rPr>
          <w:rFonts w:ascii="Arial" w:eastAsia="Times New Roman" w:hAnsi="Arial" w:cs="Arial"/>
          <w:sz w:val="24"/>
          <w:szCs w:val="24"/>
        </w:rPr>
      </w:pPr>
      <w:r w:rsidRPr="00EC4F64">
        <w:rPr>
          <w:rFonts w:ascii="Arial" w:eastAsia="Times New Roman" w:hAnsi="Arial" w:cs="Arial"/>
          <w:sz w:val="24"/>
          <w:szCs w:val="24"/>
        </w:rPr>
        <w:t>Further development of the current H &amp; C ICE to meet the H &amp; C anticipated supply and demand needs of the future</w:t>
      </w:r>
    </w:p>
    <w:p w:rsidR="00EC4F64" w:rsidRPr="00EC4F64" w:rsidRDefault="00EC4F64" w:rsidP="00EC4F64">
      <w:pPr>
        <w:pStyle w:val="ListParagraph"/>
        <w:numPr>
          <w:ilvl w:val="0"/>
          <w:numId w:val="7"/>
        </w:numPr>
        <w:rPr>
          <w:rFonts w:ascii="Arial" w:eastAsia="Times New Roman" w:hAnsi="Arial" w:cs="Arial"/>
          <w:sz w:val="24"/>
          <w:szCs w:val="24"/>
        </w:rPr>
      </w:pPr>
      <w:r w:rsidRPr="00EC4F64">
        <w:rPr>
          <w:rFonts w:ascii="Arial" w:eastAsia="Times New Roman" w:hAnsi="Arial" w:cs="Arial"/>
          <w:sz w:val="24"/>
          <w:szCs w:val="24"/>
        </w:rPr>
        <w:t>Development of an ICE Plus programme for 16yrs + providing a taster programme of learning experiences across sectors and departments</w:t>
      </w:r>
    </w:p>
    <w:p w:rsidR="00EC4F64" w:rsidRDefault="00EC4F64" w:rsidP="00EC4F64">
      <w:pPr>
        <w:pStyle w:val="ListParagraph"/>
        <w:numPr>
          <w:ilvl w:val="0"/>
          <w:numId w:val="7"/>
        </w:numPr>
        <w:spacing w:after="240" w:line="240" w:lineRule="auto"/>
        <w:rPr>
          <w:rFonts w:ascii="Arial" w:eastAsia="Times New Roman" w:hAnsi="Arial" w:cs="Arial"/>
          <w:sz w:val="24"/>
          <w:szCs w:val="24"/>
        </w:rPr>
      </w:pPr>
      <w:r w:rsidRPr="00EC4F64">
        <w:rPr>
          <w:rFonts w:ascii="Arial" w:eastAsia="Times New Roman" w:hAnsi="Arial" w:cs="Arial"/>
          <w:sz w:val="24"/>
          <w:szCs w:val="24"/>
        </w:rPr>
        <w:t>Proactive recruitment of new entrants and re-entrants to H &amp; C roles including development of a supportive short orientation programme.</w:t>
      </w:r>
    </w:p>
    <w:p w:rsidR="00EC4F64" w:rsidRDefault="00EC4F64" w:rsidP="00EC4F64">
      <w:pPr>
        <w:pStyle w:val="ListParagraph"/>
        <w:numPr>
          <w:ilvl w:val="0"/>
          <w:numId w:val="7"/>
        </w:numPr>
        <w:spacing w:after="240" w:line="240" w:lineRule="auto"/>
        <w:rPr>
          <w:rFonts w:ascii="Arial" w:eastAsia="Times New Roman" w:hAnsi="Arial" w:cs="Arial"/>
          <w:sz w:val="24"/>
          <w:szCs w:val="24"/>
        </w:rPr>
      </w:pPr>
      <w:r w:rsidRPr="00EC4F64">
        <w:rPr>
          <w:rFonts w:ascii="Arial" w:eastAsia="Times New Roman" w:hAnsi="Arial" w:cs="Arial"/>
          <w:sz w:val="24"/>
          <w:szCs w:val="24"/>
        </w:rPr>
        <w:t>Development of a shared system wide apprenticeship enrichment programme to provide exposure to and understanding of the wider system</w:t>
      </w:r>
    </w:p>
    <w:p w:rsidR="00EC4F64" w:rsidRPr="00EC4F64" w:rsidRDefault="00EC4F64" w:rsidP="00EC4F64">
      <w:pPr>
        <w:spacing w:after="240" w:line="240" w:lineRule="auto"/>
        <w:ind w:left="1440"/>
        <w:rPr>
          <w:rFonts w:ascii="Arial" w:eastAsia="Times New Roman" w:hAnsi="Arial" w:cs="Arial"/>
          <w:sz w:val="24"/>
          <w:szCs w:val="24"/>
        </w:rPr>
      </w:pPr>
      <w:r>
        <w:rPr>
          <w:rFonts w:ascii="Arial" w:eastAsia="Times New Roman" w:hAnsi="Arial" w:cs="Arial"/>
          <w:sz w:val="24"/>
          <w:szCs w:val="24"/>
        </w:rPr>
        <w:t>A copy of the bid is attached to this report.</w:t>
      </w:r>
      <w:r w:rsidR="00715333">
        <w:rPr>
          <w:rFonts w:ascii="Arial" w:eastAsia="Times New Roman" w:hAnsi="Arial" w:cs="Arial"/>
          <w:sz w:val="24"/>
          <w:szCs w:val="24"/>
        </w:rPr>
        <w:t xml:space="preserve"> The work will report into the IWPB.</w:t>
      </w:r>
    </w:p>
    <w:p w:rsidR="00036405" w:rsidRPr="00036405" w:rsidRDefault="00036405" w:rsidP="00036405">
      <w:pPr>
        <w:spacing w:after="240" w:line="240" w:lineRule="auto"/>
        <w:ind w:left="1440"/>
        <w:contextualSpacing/>
        <w:rPr>
          <w:rFonts w:ascii="Arial" w:eastAsia="Times New Roman" w:hAnsi="Arial" w:cs="Arial"/>
          <w:sz w:val="24"/>
          <w:szCs w:val="24"/>
        </w:rPr>
      </w:pPr>
    </w:p>
    <w:p w:rsidR="00036405" w:rsidRPr="00036405" w:rsidRDefault="00036405" w:rsidP="00036405">
      <w:pPr>
        <w:spacing w:after="0" w:line="240" w:lineRule="auto"/>
        <w:ind w:left="709"/>
        <w:contextualSpacing/>
        <w:rPr>
          <w:rFonts w:ascii="Arial" w:eastAsia="Times New Roman" w:hAnsi="Arial" w:cs="Arial"/>
          <w:sz w:val="24"/>
          <w:szCs w:val="24"/>
        </w:rPr>
      </w:pPr>
    </w:p>
    <w:p w:rsidR="00036405" w:rsidRPr="00036405" w:rsidRDefault="00036405" w:rsidP="00036405">
      <w:pPr>
        <w:numPr>
          <w:ilvl w:val="0"/>
          <w:numId w:val="1"/>
        </w:numPr>
        <w:spacing w:after="240" w:line="240" w:lineRule="auto"/>
        <w:rPr>
          <w:rFonts w:ascii="Arial" w:eastAsia="Times New Roman" w:hAnsi="Arial" w:cs="Arial"/>
          <w:b/>
          <w:sz w:val="24"/>
          <w:szCs w:val="24"/>
        </w:rPr>
      </w:pPr>
      <w:r w:rsidRPr="00036405">
        <w:rPr>
          <w:rFonts w:ascii="Arial" w:eastAsia="Times New Roman" w:hAnsi="Arial" w:cs="Arial"/>
          <w:b/>
          <w:bCs/>
          <w:sz w:val="24"/>
          <w:szCs w:val="24"/>
        </w:rPr>
        <w:lastRenderedPageBreak/>
        <w:t xml:space="preserve">Were there any discussions or decisions which you feel you had particular impact or influence on?  </w:t>
      </w:r>
    </w:p>
    <w:p w:rsidR="00036405" w:rsidRDefault="00715333" w:rsidP="00036405">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Membership of BEESP, feedback on the ‘One Workforce’ group and the importance of including VCS in the apprenticeships work in particular and opportunities for placements. </w:t>
      </w:r>
    </w:p>
    <w:p w:rsidR="00715333" w:rsidRPr="00036405" w:rsidRDefault="00715333" w:rsidP="00036405">
      <w:pPr>
        <w:spacing w:after="0" w:line="240" w:lineRule="auto"/>
        <w:ind w:left="720"/>
        <w:rPr>
          <w:rFonts w:ascii="Arial" w:eastAsia="Times New Roman" w:hAnsi="Arial" w:cs="Arial"/>
          <w:sz w:val="24"/>
          <w:szCs w:val="24"/>
        </w:rPr>
      </w:pPr>
    </w:p>
    <w:p w:rsidR="00036405" w:rsidRPr="00036405" w:rsidRDefault="00036405" w:rsidP="00036405">
      <w:pPr>
        <w:numPr>
          <w:ilvl w:val="0"/>
          <w:numId w:val="2"/>
        </w:numPr>
        <w:spacing w:after="240" w:line="240" w:lineRule="auto"/>
        <w:ind w:left="709"/>
        <w:rPr>
          <w:rFonts w:ascii="Arial" w:eastAsia="Times New Roman" w:hAnsi="Arial" w:cs="Arial"/>
          <w:b/>
          <w:sz w:val="24"/>
          <w:szCs w:val="24"/>
        </w:rPr>
      </w:pPr>
      <w:r w:rsidRPr="00036405">
        <w:rPr>
          <w:rFonts w:ascii="Arial" w:eastAsia="Times New Roman" w:hAnsi="Arial" w:cs="Arial"/>
          <w:b/>
          <w:sz w:val="24"/>
          <w:szCs w:val="24"/>
        </w:rPr>
        <w:t>Issues or points for Forum/Group/sub-group and/or the wider membership to follow up</w:t>
      </w:r>
    </w:p>
    <w:p w:rsidR="00036405" w:rsidRPr="00036405" w:rsidRDefault="00036405" w:rsidP="00036405">
      <w:pPr>
        <w:spacing w:after="0" w:line="240" w:lineRule="auto"/>
        <w:ind w:left="709"/>
        <w:rPr>
          <w:rFonts w:ascii="Arial" w:eastAsia="Times New Roman" w:hAnsi="Arial" w:cs="Arial"/>
          <w:sz w:val="24"/>
          <w:szCs w:val="24"/>
        </w:rPr>
      </w:pPr>
    </w:p>
    <w:p w:rsidR="00036405" w:rsidRPr="00036405" w:rsidRDefault="00036405" w:rsidP="00036405">
      <w:pPr>
        <w:numPr>
          <w:ilvl w:val="0"/>
          <w:numId w:val="2"/>
        </w:numPr>
        <w:spacing w:after="0" w:line="240" w:lineRule="auto"/>
        <w:ind w:left="709"/>
        <w:rPr>
          <w:rFonts w:ascii="Arial" w:eastAsia="Times New Roman" w:hAnsi="Arial" w:cs="Arial"/>
          <w:b/>
          <w:sz w:val="24"/>
          <w:szCs w:val="24"/>
        </w:rPr>
      </w:pPr>
      <w:r w:rsidRPr="00036405">
        <w:rPr>
          <w:rFonts w:ascii="Arial" w:eastAsia="Times New Roman" w:hAnsi="Arial" w:cs="Arial"/>
          <w:b/>
          <w:sz w:val="24"/>
          <w:szCs w:val="24"/>
        </w:rPr>
        <w:t xml:space="preserve">Do you require input or specialist information from other forum members? </w:t>
      </w:r>
    </w:p>
    <w:p w:rsidR="00036405" w:rsidRPr="00036405" w:rsidRDefault="00036405" w:rsidP="00036405">
      <w:pPr>
        <w:spacing w:after="0" w:line="240" w:lineRule="auto"/>
        <w:ind w:left="709"/>
        <w:rPr>
          <w:rFonts w:ascii="Arial" w:eastAsia="Times New Roman" w:hAnsi="Arial" w:cs="Arial"/>
          <w:sz w:val="24"/>
          <w:szCs w:val="24"/>
        </w:rPr>
      </w:pPr>
    </w:p>
    <w:p w:rsidR="00036405" w:rsidRPr="00036405" w:rsidRDefault="00036405" w:rsidP="00036405">
      <w:pPr>
        <w:spacing w:after="0" w:line="240" w:lineRule="auto"/>
        <w:ind w:left="709"/>
        <w:rPr>
          <w:rFonts w:ascii="Arial" w:eastAsia="Times New Roman" w:hAnsi="Arial" w:cs="Arial"/>
          <w:sz w:val="24"/>
          <w:szCs w:val="24"/>
        </w:rPr>
      </w:pPr>
    </w:p>
    <w:p w:rsidR="00036405" w:rsidRPr="00036405" w:rsidRDefault="00036405" w:rsidP="00036405">
      <w:pPr>
        <w:numPr>
          <w:ilvl w:val="0"/>
          <w:numId w:val="2"/>
        </w:numPr>
        <w:spacing w:after="240" w:line="240" w:lineRule="auto"/>
        <w:ind w:left="709"/>
        <w:rPr>
          <w:rFonts w:ascii="Arial" w:eastAsia="Times New Roman" w:hAnsi="Arial" w:cs="Arial"/>
          <w:b/>
          <w:sz w:val="24"/>
          <w:szCs w:val="24"/>
        </w:rPr>
      </w:pPr>
      <w:r w:rsidRPr="00036405">
        <w:rPr>
          <w:rFonts w:ascii="Arial" w:eastAsia="Times New Roman" w:hAnsi="Arial" w:cs="Arial"/>
          <w:b/>
          <w:sz w:val="24"/>
          <w:szCs w:val="24"/>
        </w:rPr>
        <w:t>Please tell us about any additional support requirements you have in relation to your role and effectiveness</w:t>
      </w:r>
    </w:p>
    <w:p w:rsidR="00036405" w:rsidRPr="00036405" w:rsidRDefault="00036405" w:rsidP="00036405">
      <w:pPr>
        <w:numPr>
          <w:ilvl w:val="0"/>
          <w:numId w:val="2"/>
        </w:numPr>
        <w:spacing w:after="240" w:line="240" w:lineRule="auto"/>
        <w:ind w:left="709"/>
        <w:rPr>
          <w:rFonts w:ascii="Arial" w:eastAsia="Times New Roman" w:hAnsi="Arial" w:cs="Arial"/>
          <w:b/>
          <w:sz w:val="24"/>
          <w:szCs w:val="24"/>
        </w:rPr>
      </w:pPr>
      <w:r w:rsidRPr="00036405">
        <w:rPr>
          <w:rFonts w:ascii="Arial" w:eastAsia="Times New Roman" w:hAnsi="Arial" w:cs="Arial"/>
          <w:b/>
          <w:sz w:val="24"/>
          <w:szCs w:val="24"/>
        </w:rPr>
        <w:t>Are you involved in any additional areas of work or meetings as a result of your attendance?</w:t>
      </w:r>
    </w:p>
    <w:p w:rsidR="00036405" w:rsidRPr="00036405" w:rsidRDefault="00036405" w:rsidP="00036405">
      <w:pPr>
        <w:spacing w:after="240" w:line="240" w:lineRule="auto"/>
        <w:ind w:left="709"/>
        <w:rPr>
          <w:rFonts w:ascii="Arial" w:eastAsia="Times New Roman" w:hAnsi="Arial" w:cs="Arial"/>
          <w:b/>
          <w:sz w:val="24"/>
          <w:szCs w:val="24"/>
        </w:rPr>
      </w:pPr>
    </w:p>
    <w:p w:rsidR="00036405" w:rsidRPr="00036405" w:rsidRDefault="00036405" w:rsidP="00036405">
      <w:pPr>
        <w:numPr>
          <w:ilvl w:val="0"/>
          <w:numId w:val="2"/>
        </w:numPr>
        <w:spacing w:after="240" w:line="240" w:lineRule="auto"/>
        <w:ind w:left="709"/>
        <w:rPr>
          <w:rFonts w:ascii="Arial" w:eastAsia="Times New Roman" w:hAnsi="Arial" w:cs="Arial"/>
          <w:sz w:val="24"/>
          <w:szCs w:val="24"/>
          <w:u w:val="single"/>
        </w:rPr>
      </w:pPr>
      <w:r w:rsidRPr="00036405">
        <w:rPr>
          <w:rFonts w:ascii="Arial" w:eastAsia="Times New Roman" w:hAnsi="Arial" w:cs="Arial"/>
          <w:b/>
          <w:sz w:val="24"/>
          <w:szCs w:val="24"/>
        </w:rPr>
        <w:t xml:space="preserve">Have you any other comments or observations?  </w:t>
      </w:r>
    </w:p>
    <w:p w:rsidR="00036405" w:rsidRPr="00036405" w:rsidRDefault="00036405" w:rsidP="00036405">
      <w:pPr>
        <w:spacing w:after="240" w:line="240" w:lineRule="auto"/>
        <w:ind w:left="709"/>
        <w:rPr>
          <w:rFonts w:ascii="Arial" w:eastAsia="Times New Roman" w:hAnsi="Arial" w:cs="Arial"/>
          <w:sz w:val="24"/>
          <w:szCs w:val="24"/>
          <w:u w:val="single"/>
        </w:rPr>
      </w:pPr>
    </w:p>
    <w:p w:rsidR="00036405" w:rsidRPr="00036405" w:rsidRDefault="00036405" w:rsidP="00036405">
      <w:pPr>
        <w:keepNext/>
        <w:spacing w:after="0" w:line="240" w:lineRule="auto"/>
        <w:outlineLvl w:val="1"/>
        <w:rPr>
          <w:rFonts w:ascii="Arial" w:eastAsia="Times New Roman" w:hAnsi="Arial" w:cs="Arial"/>
          <w:b/>
          <w:bCs/>
          <w:sz w:val="24"/>
          <w:szCs w:val="24"/>
        </w:rPr>
      </w:pPr>
      <w:r w:rsidRPr="00036405">
        <w:rPr>
          <w:rFonts w:ascii="Arial" w:eastAsia="Times New Roman" w:hAnsi="Arial" w:cs="Arial"/>
          <w:b/>
          <w:bCs/>
          <w:sz w:val="24"/>
          <w:szCs w:val="24"/>
        </w:rPr>
        <w:t>Please email to:</w:t>
      </w:r>
      <w:r w:rsidRPr="00036405">
        <w:rPr>
          <w:rFonts w:ascii="Arial" w:eastAsia="Times New Roman" w:hAnsi="Arial" w:cs="Arial"/>
          <w:sz w:val="24"/>
          <w:szCs w:val="24"/>
        </w:rPr>
        <w:t xml:space="preserve">    </w:t>
      </w:r>
      <w:hyperlink r:id="rId10" w:history="1">
        <w:r w:rsidRPr="00036405">
          <w:rPr>
            <w:rFonts w:ascii="Arial" w:eastAsia="Times New Roman" w:hAnsi="Arial" w:cs="Arial"/>
            <w:b/>
            <w:bCs/>
            <w:color w:val="0000FF"/>
            <w:sz w:val="24"/>
            <w:szCs w:val="24"/>
            <w:u w:val="single"/>
          </w:rPr>
          <w:t>janet@cnet.org.uk</w:t>
        </w:r>
      </w:hyperlink>
    </w:p>
    <w:p w:rsidR="00036405" w:rsidRPr="00036405" w:rsidRDefault="00036405" w:rsidP="00036405">
      <w:pPr>
        <w:keepNext/>
        <w:spacing w:after="0" w:line="240" w:lineRule="auto"/>
        <w:outlineLvl w:val="1"/>
        <w:rPr>
          <w:rFonts w:ascii="Arial" w:eastAsia="Times New Roman" w:hAnsi="Arial" w:cs="Arial"/>
          <w:b/>
          <w:bCs/>
          <w:sz w:val="24"/>
          <w:szCs w:val="24"/>
        </w:rPr>
      </w:pPr>
      <w:bookmarkStart w:id="0" w:name="_GoBack"/>
      <w:r w:rsidRPr="00036405">
        <w:rPr>
          <w:rFonts w:ascii="Comic Sans MS" w:eastAsia="Times New Roman" w:hAnsi="Comic Sans MS" w:cs="Arial"/>
          <w:b/>
          <w:bCs/>
          <w:noProof/>
          <w:sz w:val="28"/>
          <w:szCs w:val="20"/>
          <w:lang w:eastAsia="en-GB"/>
        </w:rPr>
        <w:drawing>
          <wp:anchor distT="0" distB="0" distL="114300" distR="114300" simplePos="0" relativeHeight="251662336" behindDoc="0" locked="0" layoutInCell="1" allowOverlap="1" wp14:anchorId="31DC88C7" wp14:editId="7477FEB3">
            <wp:simplePos x="0" y="0"/>
            <wp:positionH relativeFrom="column">
              <wp:posOffset>4984115</wp:posOffset>
            </wp:positionH>
            <wp:positionV relativeFrom="paragraph">
              <wp:posOffset>19685</wp:posOffset>
            </wp:positionV>
            <wp:extent cx="1400175" cy="619760"/>
            <wp:effectExtent l="0" t="0" r="9525" b="88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tlogo_colou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00175" cy="619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6405">
        <w:rPr>
          <w:rFonts w:ascii="Arial" w:eastAsia="Times New Roman" w:hAnsi="Arial" w:cs="Arial"/>
          <w:b/>
          <w:bCs/>
          <w:sz w:val="24"/>
          <w:szCs w:val="24"/>
        </w:rPr>
        <w:t xml:space="preserve">Or post to:  </w:t>
      </w:r>
    </w:p>
    <w:p w:rsidR="00036405" w:rsidRPr="00036405" w:rsidRDefault="00036405" w:rsidP="00036405">
      <w:pPr>
        <w:spacing w:after="0" w:line="240" w:lineRule="auto"/>
        <w:rPr>
          <w:rFonts w:ascii="Arial" w:eastAsia="Times New Roman" w:hAnsi="Arial" w:cs="Arial"/>
          <w:sz w:val="24"/>
          <w:szCs w:val="24"/>
        </w:rPr>
      </w:pPr>
      <w:r w:rsidRPr="00036405">
        <w:rPr>
          <w:rFonts w:ascii="Arial" w:eastAsia="Times New Roman" w:hAnsi="Arial" w:cs="Arial"/>
          <w:sz w:val="24"/>
          <w:szCs w:val="24"/>
        </w:rPr>
        <w:t>Janet Ford</w:t>
      </w:r>
    </w:p>
    <w:p w:rsidR="00036405" w:rsidRPr="00036405" w:rsidRDefault="00036405" w:rsidP="00036405">
      <w:pPr>
        <w:spacing w:after="0" w:line="240" w:lineRule="auto"/>
        <w:rPr>
          <w:rFonts w:ascii="Arial" w:eastAsia="Times New Roman" w:hAnsi="Arial" w:cs="Arial"/>
          <w:sz w:val="24"/>
          <w:szCs w:val="24"/>
        </w:rPr>
      </w:pPr>
      <w:proofErr w:type="spellStart"/>
      <w:r w:rsidRPr="00036405">
        <w:rPr>
          <w:rFonts w:ascii="Arial" w:eastAsia="Times New Roman" w:hAnsi="Arial" w:cs="Arial"/>
          <w:sz w:val="24"/>
          <w:szCs w:val="24"/>
        </w:rPr>
        <w:t>CNet</w:t>
      </w:r>
      <w:proofErr w:type="spellEnd"/>
      <w:r w:rsidRPr="00036405">
        <w:rPr>
          <w:rFonts w:ascii="Arial" w:eastAsia="Times New Roman" w:hAnsi="Arial" w:cs="Arial"/>
          <w:sz w:val="24"/>
          <w:szCs w:val="24"/>
        </w:rPr>
        <w:t>, Centre for Enterprise</w:t>
      </w:r>
    </w:p>
    <w:p w:rsidR="00036405" w:rsidRPr="00036405" w:rsidRDefault="00036405" w:rsidP="00036405">
      <w:pPr>
        <w:spacing w:after="0" w:line="240" w:lineRule="auto"/>
        <w:rPr>
          <w:rFonts w:ascii="Arial" w:eastAsia="Times New Roman" w:hAnsi="Arial" w:cs="Arial"/>
          <w:sz w:val="24"/>
          <w:szCs w:val="24"/>
        </w:rPr>
      </w:pPr>
      <w:r w:rsidRPr="00036405">
        <w:rPr>
          <w:rFonts w:ascii="Arial" w:eastAsia="Times New Roman" w:hAnsi="Arial" w:cs="Arial"/>
          <w:sz w:val="24"/>
          <w:szCs w:val="24"/>
        </w:rPr>
        <w:t xml:space="preserve">114-116 </w:t>
      </w:r>
      <w:proofErr w:type="spellStart"/>
      <w:r w:rsidRPr="00036405">
        <w:rPr>
          <w:rFonts w:ascii="Arial" w:eastAsia="Times New Roman" w:hAnsi="Arial" w:cs="Arial"/>
          <w:sz w:val="24"/>
          <w:szCs w:val="24"/>
        </w:rPr>
        <w:t>Manningham</w:t>
      </w:r>
      <w:proofErr w:type="spellEnd"/>
      <w:r w:rsidRPr="00036405">
        <w:rPr>
          <w:rFonts w:ascii="Arial" w:eastAsia="Times New Roman" w:hAnsi="Arial" w:cs="Arial"/>
          <w:sz w:val="24"/>
          <w:szCs w:val="24"/>
        </w:rPr>
        <w:t xml:space="preserve"> Lane, BD8 7JF     </w:t>
      </w:r>
    </w:p>
    <w:p w:rsidR="00036405" w:rsidRPr="00036405" w:rsidRDefault="00036405" w:rsidP="00036405">
      <w:pPr>
        <w:rPr>
          <w:rFonts w:ascii="Calibri" w:eastAsia="Calibri" w:hAnsi="Calibri" w:cs="Times New Roman"/>
        </w:rPr>
      </w:pPr>
    </w:p>
    <w:p w:rsidR="00036405" w:rsidRPr="00036405" w:rsidRDefault="00036405" w:rsidP="00036405">
      <w:pPr>
        <w:rPr>
          <w:rFonts w:ascii="Calibri" w:eastAsia="Calibri" w:hAnsi="Calibri" w:cs="Times New Roman"/>
        </w:rPr>
      </w:pPr>
    </w:p>
    <w:p w:rsidR="0086399B" w:rsidRDefault="007121B3"/>
    <w:sectPr w:rsidR="0086399B" w:rsidSect="00DC1E7E">
      <w:footerReference w:type="default" r:id="rId12"/>
      <w:pgSz w:w="11906" w:h="16838" w:code="9"/>
      <w:pgMar w:top="720" w:right="99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21B3">
      <w:pPr>
        <w:spacing w:after="0" w:line="240" w:lineRule="auto"/>
      </w:pPr>
      <w:r>
        <w:separator/>
      </w:r>
    </w:p>
  </w:endnote>
  <w:endnote w:type="continuationSeparator" w:id="0">
    <w:p w:rsidR="00000000" w:rsidRDefault="0071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54" w:rsidRPr="00773AD7" w:rsidRDefault="00715333" w:rsidP="00DC1E7E">
    <w:pPr>
      <w:pStyle w:val="Footer1"/>
      <w:rPr>
        <w:sz w:val="18"/>
        <w:szCs w:val="18"/>
      </w:rPr>
    </w:pPr>
    <w:proofErr w:type="gramStart"/>
    <w:r>
      <w:rPr>
        <w:sz w:val="18"/>
        <w:szCs w:val="18"/>
      </w:rPr>
      <w:t>:</w:t>
    </w:r>
    <w:proofErr w:type="spellStart"/>
    <w:r w:rsidRPr="00773AD7">
      <w:rPr>
        <w:sz w:val="18"/>
        <w:szCs w:val="18"/>
      </w:rPr>
      <w:t>CNet</w:t>
    </w:r>
    <w:proofErr w:type="spellEnd"/>
    <w:proofErr w:type="gramEnd"/>
    <w:r w:rsidRPr="00773AD7">
      <w:rPr>
        <w:sz w:val="18"/>
        <w:szCs w:val="18"/>
      </w:rPr>
      <w:t xml:space="preserve"> </w:t>
    </w:r>
    <w:r>
      <w:rPr>
        <w:sz w:val="18"/>
        <w:szCs w:val="18"/>
      </w:rPr>
      <w:t>R</w:t>
    </w:r>
    <w:r w:rsidRPr="00773AD7">
      <w:rPr>
        <w:sz w:val="18"/>
        <w:szCs w:val="18"/>
      </w:rPr>
      <w:t xml:space="preserve">ep feedback  JF  </w:t>
    </w:r>
    <w:r>
      <w:rPr>
        <w:sz w:val="18"/>
        <w:szCs w:val="18"/>
      </w:rPr>
      <w:t>updated 2.6.2914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21B3">
      <w:pPr>
        <w:spacing w:after="0" w:line="240" w:lineRule="auto"/>
      </w:pPr>
      <w:r>
        <w:separator/>
      </w:r>
    </w:p>
  </w:footnote>
  <w:footnote w:type="continuationSeparator" w:id="0">
    <w:p w:rsidR="00000000" w:rsidRDefault="0071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559"/>
    <w:multiLevelType w:val="hybridMultilevel"/>
    <w:tmpl w:val="9EC0B6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DE92659"/>
    <w:multiLevelType w:val="hybridMultilevel"/>
    <w:tmpl w:val="DBDE5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EF301F"/>
    <w:multiLevelType w:val="hybridMultilevel"/>
    <w:tmpl w:val="5BC62C8A"/>
    <w:lvl w:ilvl="0" w:tplc="C5828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37FAA"/>
    <w:multiLevelType w:val="hybridMultilevel"/>
    <w:tmpl w:val="A5E86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184E2A"/>
    <w:multiLevelType w:val="hybridMultilevel"/>
    <w:tmpl w:val="EB7A2774"/>
    <w:lvl w:ilvl="0" w:tplc="314CB06C">
      <w:start w:val="4"/>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EBA2016"/>
    <w:multiLevelType w:val="hybridMultilevel"/>
    <w:tmpl w:val="31BE9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076A2B"/>
    <w:multiLevelType w:val="hybridMultilevel"/>
    <w:tmpl w:val="4FCA511E"/>
    <w:lvl w:ilvl="0" w:tplc="69FA279E">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05"/>
    <w:rsid w:val="00036405"/>
    <w:rsid w:val="007121B3"/>
    <w:rsid w:val="00715333"/>
    <w:rsid w:val="00795088"/>
    <w:rsid w:val="007E150D"/>
    <w:rsid w:val="00B37FB9"/>
    <w:rsid w:val="00EC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B331C-9BCC-4379-BE3E-B6690808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semiHidden/>
    <w:unhideWhenUsed/>
    <w:rsid w:val="00036405"/>
    <w:pPr>
      <w:tabs>
        <w:tab w:val="center" w:pos="4513"/>
        <w:tab w:val="right" w:pos="9026"/>
      </w:tabs>
      <w:spacing w:after="0" w:line="240" w:lineRule="auto"/>
    </w:pPr>
  </w:style>
  <w:style w:type="character" w:customStyle="1" w:styleId="FooterChar">
    <w:name w:val="Footer Char"/>
    <w:basedOn w:val="DefaultParagraphFont"/>
    <w:link w:val="Footer1"/>
    <w:uiPriority w:val="99"/>
    <w:semiHidden/>
    <w:rsid w:val="00036405"/>
  </w:style>
  <w:style w:type="paragraph" w:styleId="Footer">
    <w:name w:val="footer"/>
    <w:basedOn w:val="Normal"/>
    <w:link w:val="FooterChar1"/>
    <w:uiPriority w:val="99"/>
    <w:semiHidden/>
    <w:unhideWhenUsed/>
    <w:rsid w:val="00036405"/>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036405"/>
  </w:style>
  <w:style w:type="paragraph" w:styleId="ListParagraph">
    <w:name w:val="List Paragraph"/>
    <w:basedOn w:val="Normal"/>
    <w:uiPriority w:val="34"/>
    <w:qFormat/>
    <w:rsid w:val="0003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janet@cnet.org.uk" TargetMode="External"/><Relationship Id="rId4" Type="http://schemas.openxmlformats.org/officeDocument/2006/relationships/webSettings" Target="webSettings.xml"/><Relationship Id="rId9" Type="http://schemas.openxmlformats.org/officeDocument/2006/relationships/hyperlink" Target="http://www.bradfordassembl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Howell</dc:creator>
  <cp:keywords/>
  <dc:description/>
  <cp:lastModifiedBy>Wendy Collins</cp:lastModifiedBy>
  <cp:revision>3</cp:revision>
  <dcterms:created xsi:type="dcterms:W3CDTF">2018-05-17T08:02:00Z</dcterms:created>
  <dcterms:modified xsi:type="dcterms:W3CDTF">2018-05-17T08:03:00Z</dcterms:modified>
</cp:coreProperties>
</file>