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F1" w:rsidRPr="004873F3" w:rsidRDefault="00FE517B" w:rsidP="00281F73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2063C4" wp14:editId="03A053F0">
            <wp:simplePos x="0" y="0"/>
            <wp:positionH relativeFrom="column">
              <wp:posOffset>4747260</wp:posOffset>
            </wp:positionH>
            <wp:positionV relativeFrom="paragraph">
              <wp:posOffset>153035</wp:posOffset>
            </wp:positionV>
            <wp:extent cx="1955800" cy="542925"/>
            <wp:effectExtent l="0" t="0" r="6350" b="9525"/>
            <wp:wrapTight wrapText="bothSides">
              <wp:wrapPolygon edited="0">
                <wp:start x="0" y="0"/>
                <wp:lineTo x="0" y="21221"/>
                <wp:lineTo x="21460" y="21221"/>
                <wp:lineTo x="21460" y="0"/>
                <wp:lineTo x="0" y="0"/>
              </wp:wrapPolygon>
            </wp:wrapTight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DF">
        <w:rPr>
          <w:rFonts w:ascii="Arial" w:hAnsi="Arial" w:cs="Arial"/>
          <w:b/>
        </w:rPr>
        <w:br/>
      </w:r>
      <w:r w:rsidR="005D47F1" w:rsidRPr="004873F3">
        <w:rPr>
          <w:rFonts w:ascii="Arial" w:hAnsi="Arial" w:cs="Arial"/>
          <w:b/>
          <w:sz w:val="28"/>
          <w:szCs w:val="28"/>
        </w:rPr>
        <w:t xml:space="preserve">Bradford District Submission to </w:t>
      </w:r>
      <w:r w:rsidR="001E71C6" w:rsidRPr="004873F3">
        <w:rPr>
          <w:rFonts w:ascii="Arial" w:hAnsi="Arial" w:cs="Arial"/>
          <w:b/>
          <w:sz w:val="28"/>
          <w:szCs w:val="28"/>
        </w:rPr>
        <w:t>S</w:t>
      </w:r>
      <w:r w:rsidR="005D47F1" w:rsidRPr="004873F3">
        <w:rPr>
          <w:rFonts w:ascii="Arial" w:hAnsi="Arial" w:cs="Arial"/>
          <w:b/>
          <w:sz w:val="28"/>
          <w:szCs w:val="28"/>
        </w:rPr>
        <w:t xml:space="preserve">pending Review </w:t>
      </w:r>
      <w:r w:rsidR="001E71C6" w:rsidRPr="004873F3">
        <w:rPr>
          <w:rFonts w:ascii="Arial" w:hAnsi="Arial" w:cs="Arial"/>
          <w:b/>
          <w:sz w:val="28"/>
          <w:szCs w:val="28"/>
        </w:rPr>
        <w:t xml:space="preserve">2019 </w:t>
      </w:r>
    </w:p>
    <w:p w:rsidR="005D47F1" w:rsidRPr="004873F3" w:rsidRDefault="005D47F1" w:rsidP="00281F73">
      <w:pPr>
        <w:ind w:left="-142"/>
        <w:rPr>
          <w:rFonts w:ascii="Arial" w:hAnsi="Arial" w:cs="Arial"/>
          <w:b/>
          <w:sz w:val="28"/>
          <w:szCs w:val="28"/>
        </w:rPr>
      </w:pPr>
    </w:p>
    <w:p w:rsidR="007F0BEB" w:rsidRPr="004873F3" w:rsidRDefault="004148FC" w:rsidP="00281F73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VCS </w:t>
      </w:r>
      <w:r w:rsidR="00373A27" w:rsidRPr="004873F3">
        <w:rPr>
          <w:rFonts w:ascii="Arial" w:hAnsi="Arial" w:cs="Arial"/>
          <w:b/>
          <w:sz w:val="28"/>
          <w:szCs w:val="28"/>
        </w:rPr>
        <w:t>Key Partners</w:t>
      </w:r>
      <w:r w:rsidR="002164F9">
        <w:rPr>
          <w:rFonts w:ascii="Arial" w:hAnsi="Arial" w:cs="Arial"/>
          <w:b/>
          <w:sz w:val="28"/>
          <w:szCs w:val="28"/>
        </w:rPr>
        <w:t xml:space="preserve"> Template</w:t>
      </w:r>
    </w:p>
    <w:p w:rsidR="00FE517B" w:rsidRDefault="00FE517B" w:rsidP="00013944">
      <w:pPr>
        <w:ind w:left="-142"/>
        <w:rPr>
          <w:rFonts w:ascii="Arial" w:hAnsi="Arial" w:cs="Arial"/>
          <w:b/>
        </w:rPr>
      </w:pPr>
    </w:p>
    <w:p w:rsidR="00FE517B" w:rsidRDefault="00FE517B" w:rsidP="00013944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Organisation: </w:t>
      </w:r>
      <w:r w:rsidR="00BE6B3C">
        <w:rPr>
          <w:rFonts w:ascii="Arial" w:hAnsi="Arial" w:cs="Arial"/>
          <w:b/>
        </w:rPr>
        <w:br/>
      </w:r>
    </w:p>
    <w:p w:rsidR="00BE6B3C" w:rsidRDefault="00BE6B3C" w:rsidP="00BE6B3C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contact:</w:t>
      </w:r>
    </w:p>
    <w:p w:rsidR="00C97C7B" w:rsidRDefault="00C97C7B" w:rsidP="00023C3F">
      <w:pPr>
        <w:ind w:left="-142"/>
        <w:rPr>
          <w:rFonts w:ascii="Arial" w:hAnsi="Arial" w:cs="Arial"/>
          <w:b/>
        </w:rPr>
      </w:pPr>
    </w:p>
    <w:p w:rsidR="00D53450" w:rsidRPr="00023C3F" w:rsidRDefault="001E71C6" w:rsidP="00023C3F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D53450" w:rsidRPr="002F7689">
        <w:rPr>
          <w:rFonts w:ascii="Arial" w:hAnsi="Arial" w:cs="Arial"/>
          <w:b/>
        </w:rPr>
        <w:t>Strengths</w:t>
      </w:r>
      <w:r w:rsidR="003D76F3">
        <w:rPr>
          <w:rFonts w:ascii="Arial" w:hAnsi="Arial" w:cs="Arial"/>
          <w:b/>
        </w:rPr>
        <w:t xml:space="preserve"> and </w:t>
      </w:r>
      <w:r w:rsidR="00D53450" w:rsidRPr="002F7689">
        <w:rPr>
          <w:rFonts w:ascii="Arial" w:hAnsi="Arial" w:cs="Arial"/>
          <w:b/>
        </w:rPr>
        <w:t>challenges</w:t>
      </w:r>
      <w:r w:rsidR="00D53450" w:rsidRPr="005F6EAF">
        <w:rPr>
          <w:rFonts w:ascii="Arial" w:hAnsi="Arial" w:cs="Arial"/>
        </w:rPr>
        <w:t xml:space="preserve"> </w:t>
      </w:r>
    </w:p>
    <w:p w:rsidR="00F62B8B" w:rsidRDefault="004148FC" w:rsidP="00D5345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Thinking about the </w:t>
      </w:r>
      <w:r w:rsidR="00D53450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of the </w:t>
      </w:r>
      <w:r w:rsidR="00447621">
        <w:rPr>
          <w:rFonts w:ascii="Arial" w:hAnsi="Arial" w:cs="Arial"/>
        </w:rPr>
        <w:t>VCS in</w:t>
      </w:r>
      <w:r w:rsidR="00D53450">
        <w:rPr>
          <w:rFonts w:ascii="Arial" w:hAnsi="Arial" w:cs="Arial"/>
        </w:rPr>
        <w:t xml:space="preserve"> Bradford District, w</w:t>
      </w:r>
      <w:r w:rsidR="00D53450" w:rsidRPr="00D53450">
        <w:rPr>
          <w:rFonts w:ascii="Arial" w:hAnsi="Arial" w:cs="Arial"/>
        </w:rPr>
        <w:t xml:space="preserve">hat do you see as </w:t>
      </w:r>
      <w:r>
        <w:rPr>
          <w:rFonts w:ascii="Arial" w:hAnsi="Arial" w:cs="Arial"/>
        </w:rPr>
        <w:t xml:space="preserve">its </w:t>
      </w:r>
      <w:r w:rsidR="00D53450" w:rsidRPr="00D53450">
        <w:rPr>
          <w:rFonts w:ascii="Arial" w:hAnsi="Arial" w:cs="Arial"/>
        </w:rPr>
        <w:t xml:space="preserve">key strengths and assets? </w:t>
      </w:r>
    </w:p>
    <w:p w:rsidR="00F62B8B" w:rsidRDefault="00F62B8B" w:rsidP="00D53450">
      <w:pPr>
        <w:ind w:left="709" w:hanging="709"/>
        <w:rPr>
          <w:rFonts w:ascii="Arial" w:hAnsi="Arial" w:cs="Arial"/>
        </w:rPr>
      </w:pPr>
    </w:p>
    <w:p w:rsidR="005C7D7B" w:rsidRDefault="005C7D7B" w:rsidP="000E508A">
      <w:pPr>
        <w:rPr>
          <w:rFonts w:ascii="Arial" w:hAnsi="Arial" w:cs="Arial"/>
        </w:rPr>
      </w:pPr>
    </w:p>
    <w:p w:rsidR="0016556E" w:rsidRDefault="0016556E" w:rsidP="000E508A">
      <w:pPr>
        <w:rPr>
          <w:rFonts w:ascii="Arial" w:hAnsi="Arial" w:cs="Arial"/>
        </w:rPr>
      </w:pPr>
    </w:p>
    <w:p w:rsidR="00080663" w:rsidRDefault="00D53450" w:rsidP="00551F48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 w:rsidRPr="00D53450">
        <w:rPr>
          <w:rFonts w:ascii="Arial" w:hAnsi="Arial" w:cs="Arial"/>
        </w:rPr>
        <w:t xml:space="preserve">What </w:t>
      </w:r>
      <w:r w:rsidR="004148FC">
        <w:rPr>
          <w:rFonts w:ascii="Arial" w:hAnsi="Arial" w:cs="Arial"/>
        </w:rPr>
        <w:t>do you see as the sector’s</w:t>
      </w:r>
      <w:r w:rsidRPr="00D53450">
        <w:rPr>
          <w:rFonts w:ascii="Arial" w:hAnsi="Arial" w:cs="Arial"/>
        </w:rPr>
        <w:t xml:space="preserve"> key challenges?</w:t>
      </w:r>
    </w:p>
    <w:p w:rsidR="00080663" w:rsidRDefault="00080663" w:rsidP="00551F48">
      <w:pPr>
        <w:ind w:left="709" w:hanging="709"/>
        <w:rPr>
          <w:rFonts w:ascii="Arial" w:hAnsi="Arial" w:cs="Arial"/>
        </w:rPr>
      </w:pPr>
    </w:p>
    <w:p w:rsidR="0016556E" w:rsidRDefault="0016556E" w:rsidP="00551F48">
      <w:pPr>
        <w:ind w:left="709" w:hanging="709"/>
        <w:rPr>
          <w:rFonts w:ascii="Arial" w:hAnsi="Arial" w:cs="Arial"/>
        </w:rPr>
      </w:pPr>
    </w:p>
    <w:p w:rsidR="00080663" w:rsidRDefault="00080663" w:rsidP="00551F48">
      <w:pPr>
        <w:ind w:left="709" w:hanging="709"/>
        <w:rPr>
          <w:rFonts w:ascii="Arial" w:hAnsi="Arial" w:cs="Arial"/>
        </w:rPr>
      </w:pPr>
    </w:p>
    <w:p w:rsidR="00EB3A30" w:rsidRDefault="0016556E" w:rsidP="009D226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D226B">
        <w:rPr>
          <w:rFonts w:ascii="Arial" w:hAnsi="Arial" w:cs="Arial"/>
        </w:rPr>
        <w:tab/>
      </w:r>
      <w:r w:rsidR="00080663" w:rsidRPr="000D3864">
        <w:rPr>
          <w:rFonts w:ascii="Arial" w:hAnsi="Arial" w:cs="Arial"/>
        </w:rPr>
        <w:t>With the Spendin</w:t>
      </w:r>
      <w:r w:rsidR="00080663">
        <w:rPr>
          <w:rFonts w:ascii="Arial" w:hAnsi="Arial" w:cs="Arial"/>
        </w:rPr>
        <w:t>g Review imminent, what would the sector’s priorities</w:t>
      </w:r>
      <w:r w:rsidR="00080663" w:rsidRPr="000D3864">
        <w:rPr>
          <w:rFonts w:ascii="Arial" w:hAnsi="Arial" w:cs="Arial"/>
        </w:rPr>
        <w:t xml:space="preserve"> be in terms of investment, infrastructure, </w:t>
      </w:r>
      <w:r w:rsidR="00080663">
        <w:rPr>
          <w:rFonts w:ascii="Arial" w:hAnsi="Arial" w:cs="Arial"/>
        </w:rPr>
        <w:t xml:space="preserve">reform </w:t>
      </w:r>
      <w:r w:rsidR="00080663" w:rsidRPr="000D3864">
        <w:rPr>
          <w:rFonts w:ascii="Arial" w:hAnsi="Arial" w:cs="Arial"/>
        </w:rPr>
        <w:t xml:space="preserve">and local freedoms and what could you deliver in return, working with </w:t>
      </w:r>
      <w:r w:rsidR="00080663">
        <w:rPr>
          <w:rFonts w:ascii="Arial" w:hAnsi="Arial" w:cs="Arial"/>
        </w:rPr>
        <w:t xml:space="preserve">Government Departments, </w:t>
      </w:r>
      <w:r w:rsidR="00080663" w:rsidRPr="000D3864">
        <w:rPr>
          <w:rFonts w:ascii="Arial" w:hAnsi="Arial" w:cs="Arial"/>
        </w:rPr>
        <w:t>partners and communities?</w:t>
      </w:r>
      <w:r w:rsidR="00EB3A30">
        <w:rPr>
          <w:rFonts w:ascii="Arial" w:hAnsi="Arial" w:cs="Arial"/>
        </w:rPr>
        <w:br/>
      </w:r>
    </w:p>
    <w:p w:rsidR="003D76F3" w:rsidRPr="00551F48" w:rsidRDefault="003D76F3" w:rsidP="009D226B">
      <w:pPr>
        <w:ind w:left="709" w:hanging="709"/>
        <w:rPr>
          <w:rFonts w:ascii="Arial" w:hAnsi="Arial" w:cs="Arial"/>
        </w:rPr>
      </w:pPr>
      <w:r w:rsidRPr="003D76F3">
        <w:rPr>
          <w:rFonts w:ascii="Arial" w:hAnsi="Arial" w:cs="Arial"/>
          <w:b/>
        </w:rPr>
        <w:t>Working with partners</w:t>
      </w:r>
    </w:p>
    <w:p w:rsidR="0016556E" w:rsidRDefault="002C2443" w:rsidP="001655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53450">
        <w:rPr>
          <w:rFonts w:ascii="Arial" w:hAnsi="Arial" w:cs="Arial"/>
        </w:rPr>
        <w:tab/>
      </w:r>
      <w:r w:rsidR="00A52E94">
        <w:rPr>
          <w:rFonts w:ascii="Arial" w:hAnsi="Arial" w:cs="Arial"/>
        </w:rPr>
        <w:t xml:space="preserve">Please use the Case Studies Template to </w:t>
      </w:r>
      <w:r w:rsidR="00321990">
        <w:rPr>
          <w:rFonts w:ascii="Arial" w:hAnsi="Arial" w:cs="Arial"/>
        </w:rPr>
        <w:t xml:space="preserve">summarise any local work </w:t>
      </w:r>
      <w:r w:rsidR="00C61949">
        <w:rPr>
          <w:rFonts w:ascii="Arial" w:hAnsi="Arial" w:cs="Arial"/>
        </w:rPr>
        <w:t xml:space="preserve">that </w:t>
      </w:r>
      <w:r w:rsidR="00321990">
        <w:rPr>
          <w:rFonts w:ascii="Arial" w:hAnsi="Arial" w:cs="Arial"/>
        </w:rPr>
        <w:t>you are undertaking in collaboration with other local organisations</w:t>
      </w:r>
      <w:r w:rsidR="00A27B20">
        <w:rPr>
          <w:rFonts w:ascii="Arial" w:hAnsi="Arial" w:cs="Arial"/>
        </w:rPr>
        <w:t xml:space="preserve"> that you consider to be innovative and that </w:t>
      </w:r>
      <w:r w:rsidR="00C61949">
        <w:rPr>
          <w:rFonts w:ascii="Arial" w:hAnsi="Arial" w:cs="Arial"/>
        </w:rPr>
        <w:t xml:space="preserve">is </w:t>
      </w:r>
      <w:r w:rsidR="00A27B20">
        <w:rPr>
          <w:rFonts w:ascii="Arial" w:hAnsi="Arial" w:cs="Arial"/>
        </w:rPr>
        <w:t>preventing the escalation of costs thro</w:t>
      </w:r>
      <w:r w:rsidR="00A52E94">
        <w:rPr>
          <w:rFonts w:ascii="Arial" w:hAnsi="Arial" w:cs="Arial"/>
        </w:rPr>
        <w:t>ugh early action and prevention. Please complete as many Case Studies as you feel appropriate.</w:t>
      </w:r>
      <w:r w:rsidR="00023C3F">
        <w:rPr>
          <w:rFonts w:ascii="Arial" w:hAnsi="Arial" w:cs="Arial"/>
        </w:rPr>
        <w:br/>
      </w:r>
    </w:p>
    <w:p w:rsidR="0016556E" w:rsidRDefault="002C2443" w:rsidP="009D226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7B20">
        <w:rPr>
          <w:rFonts w:ascii="Arial" w:hAnsi="Arial" w:cs="Arial"/>
        </w:rPr>
        <w:tab/>
      </w:r>
      <w:r w:rsidR="000D3864" w:rsidRPr="00321990">
        <w:rPr>
          <w:rFonts w:ascii="Arial" w:hAnsi="Arial" w:cs="Arial"/>
        </w:rPr>
        <w:t xml:space="preserve">Do you see any </w:t>
      </w:r>
      <w:r w:rsidR="000D3864">
        <w:rPr>
          <w:rFonts w:ascii="Arial" w:hAnsi="Arial" w:cs="Arial"/>
        </w:rPr>
        <w:t xml:space="preserve">further </w:t>
      </w:r>
      <w:r w:rsidR="000D3864" w:rsidRPr="00321990">
        <w:rPr>
          <w:rFonts w:ascii="Arial" w:hAnsi="Arial" w:cs="Arial"/>
        </w:rPr>
        <w:t xml:space="preserve">opportunities for innovation, collaboration, pooling of resources locally and intervention that could improve outcomes, reduce overall costs, generate income or get better outcomes for the same spend?  </w:t>
      </w:r>
      <w:r w:rsidR="00D53450" w:rsidRPr="00321990">
        <w:rPr>
          <w:rFonts w:ascii="Arial" w:hAnsi="Arial" w:cs="Arial"/>
        </w:rPr>
        <w:t>Is it possible to quantify or articulate the potential cost benefits?</w:t>
      </w:r>
      <w:r w:rsidR="00C27C31">
        <w:rPr>
          <w:rFonts w:ascii="Arial" w:hAnsi="Arial" w:cs="Arial"/>
        </w:rPr>
        <w:br/>
      </w:r>
    </w:p>
    <w:p w:rsidR="0016556E" w:rsidRDefault="0016556E" w:rsidP="009D226B">
      <w:pPr>
        <w:ind w:left="709" w:hanging="709"/>
        <w:rPr>
          <w:rFonts w:ascii="Arial" w:hAnsi="Arial" w:cs="Arial"/>
        </w:rPr>
      </w:pPr>
    </w:p>
    <w:p w:rsidR="0016556E" w:rsidRDefault="0016556E" w:rsidP="009D226B">
      <w:pPr>
        <w:ind w:left="709" w:hanging="709"/>
        <w:rPr>
          <w:rFonts w:ascii="Arial" w:hAnsi="Arial" w:cs="Arial"/>
        </w:rPr>
      </w:pPr>
    </w:p>
    <w:p w:rsidR="0016556E" w:rsidRDefault="0016556E" w:rsidP="009D226B">
      <w:pPr>
        <w:ind w:left="709" w:hanging="709"/>
        <w:rPr>
          <w:rFonts w:ascii="Arial" w:hAnsi="Arial" w:cs="Arial"/>
        </w:rPr>
      </w:pPr>
    </w:p>
    <w:p w:rsidR="0016556E" w:rsidRDefault="0016556E" w:rsidP="009D226B">
      <w:pPr>
        <w:ind w:left="709" w:hanging="709"/>
        <w:rPr>
          <w:rFonts w:ascii="Arial" w:hAnsi="Arial" w:cs="Arial"/>
        </w:rPr>
      </w:pPr>
    </w:p>
    <w:p w:rsidR="0016556E" w:rsidRDefault="0016556E" w:rsidP="009D226B">
      <w:pPr>
        <w:ind w:left="709" w:hanging="709"/>
        <w:rPr>
          <w:rFonts w:ascii="Arial" w:hAnsi="Arial" w:cs="Arial"/>
        </w:rPr>
      </w:pPr>
    </w:p>
    <w:p w:rsidR="0016556E" w:rsidRDefault="0016556E" w:rsidP="009D226B">
      <w:pPr>
        <w:ind w:left="709" w:hanging="709"/>
        <w:rPr>
          <w:rFonts w:ascii="Arial" w:hAnsi="Arial" w:cs="Arial"/>
        </w:rPr>
      </w:pPr>
    </w:p>
    <w:p w:rsidR="00551F48" w:rsidRDefault="009D226B" w:rsidP="009D226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226B" w:rsidRDefault="002C2443" w:rsidP="009D226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D3864">
        <w:rPr>
          <w:rFonts w:ascii="Arial" w:hAnsi="Arial" w:cs="Arial"/>
        </w:rPr>
        <w:tab/>
      </w:r>
      <w:r w:rsidR="00D53450" w:rsidRPr="000D3864">
        <w:rPr>
          <w:rFonts w:ascii="Arial" w:hAnsi="Arial" w:cs="Arial"/>
        </w:rPr>
        <w:t xml:space="preserve">Are there any </w:t>
      </w:r>
      <w:r w:rsidR="009A1F2E">
        <w:rPr>
          <w:rFonts w:ascii="Arial" w:hAnsi="Arial" w:cs="Arial"/>
        </w:rPr>
        <w:t xml:space="preserve">restrictions </w:t>
      </w:r>
      <w:r w:rsidR="00D53450" w:rsidRPr="000D3864">
        <w:rPr>
          <w:rFonts w:ascii="Arial" w:hAnsi="Arial" w:cs="Arial"/>
        </w:rPr>
        <w:t xml:space="preserve">– </w:t>
      </w:r>
      <w:r w:rsidR="008E094E">
        <w:rPr>
          <w:rFonts w:ascii="Arial" w:hAnsi="Arial" w:cs="Arial"/>
        </w:rPr>
        <w:t xml:space="preserve">for example, </w:t>
      </w:r>
      <w:r w:rsidR="00D53450" w:rsidRPr="000D3864">
        <w:rPr>
          <w:rFonts w:ascii="Arial" w:hAnsi="Arial" w:cs="Arial"/>
        </w:rPr>
        <w:t>legislative</w:t>
      </w:r>
      <w:r w:rsidR="008E094E">
        <w:rPr>
          <w:rFonts w:ascii="Arial" w:hAnsi="Arial" w:cs="Arial"/>
        </w:rPr>
        <w:t xml:space="preserve"> requirements</w:t>
      </w:r>
      <w:r w:rsidR="00796774">
        <w:rPr>
          <w:rFonts w:ascii="Arial" w:hAnsi="Arial" w:cs="Arial"/>
        </w:rPr>
        <w:t xml:space="preserve"> or national policy directives</w:t>
      </w:r>
      <w:r w:rsidR="008E094E">
        <w:rPr>
          <w:rFonts w:ascii="Arial" w:hAnsi="Arial" w:cs="Arial"/>
        </w:rPr>
        <w:t xml:space="preserve">, </w:t>
      </w:r>
      <w:r w:rsidR="00D53450" w:rsidRPr="000D3864">
        <w:rPr>
          <w:rFonts w:ascii="Arial" w:hAnsi="Arial" w:cs="Arial"/>
        </w:rPr>
        <w:t xml:space="preserve"> that limit your ability to work more collaboratively and/or</w:t>
      </w:r>
      <w:r w:rsidR="00A72C01">
        <w:rPr>
          <w:rFonts w:ascii="Arial" w:hAnsi="Arial" w:cs="Arial"/>
        </w:rPr>
        <w:t xml:space="preserve"> creatively</w:t>
      </w:r>
      <w:r w:rsidR="00D53450" w:rsidRPr="000D3864">
        <w:rPr>
          <w:rFonts w:ascii="Arial" w:hAnsi="Arial" w:cs="Arial"/>
        </w:rPr>
        <w:t>?</w:t>
      </w:r>
      <w:r w:rsidR="00551F48">
        <w:rPr>
          <w:rFonts w:ascii="Arial" w:hAnsi="Arial" w:cs="Arial"/>
        </w:rPr>
        <w:br/>
      </w:r>
    </w:p>
    <w:p w:rsidR="00EB3A30" w:rsidRDefault="007B6D4F" w:rsidP="007B6D4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B3A30" w:rsidRDefault="00EB3A30" w:rsidP="007B6D4F">
      <w:pPr>
        <w:ind w:left="720" w:hanging="720"/>
        <w:rPr>
          <w:rFonts w:ascii="Arial" w:hAnsi="Arial" w:cs="Arial"/>
        </w:rPr>
      </w:pPr>
    </w:p>
    <w:p w:rsidR="00EB3A30" w:rsidRDefault="00EB3A30" w:rsidP="007B6D4F">
      <w:pPr>
        <w:ind w:left="720" w:hanging="720"/>
        <w:rPr>
          <w:rFonts w:ascii="Arial" w:hAnsi="Arial" w:cs="Arial"/>
        </w:rPr>
      </w:pPr>
    </w:p>
    <w:p w:rsidR="00EB3A30" w:rsidRDefault="00EB3A30" w:rsidP="007B6D4F">
      <w:pPr>
        <w:ind w:left="720" w:hanging="720"/>
        <w:rPr>
          <w:rFonts w:ascii="Arial" w:hAnsi="Arial" w:cs="Arial"/>
        </w:rPr>
      </w:pPr>
    </w:p>
    <w:p w:rsidR="00EB3A30" w:rsidRDefault="00EB3A30" w:rsidP="007B6D4F">
      <w:pPr>
        <w:ind w:left="720" w:hanging="720"/>
        <w:rPr>
          <w:rFonts w:ascii="Arial" w:hAnsi="Arial" w:cs="Arial"/>
        </w:rPr>
      </w:pPr>
    </w:p>
    <w:p w:rsidR="00EB3A30" w:rsidRDefault="00EB3A30" w:rsidP="007B6D4F">
      <w:pPr>
        <w:ind w:left="720" w:hanging="720"/>
        <w:rPr>
          <w:rFonts w:ascii="Arial" w:hAnsi="Arial" w:cs="Arial"/>
        </w:rPr>
      </w:pPr>
    </w:p>
    <w:p w:rsidR="000F07F1" w:rsidRPr="0016556E" w:rsidRDefault="00261E7D" w:rsidP="0016556E">
      <w:pPr>
        <w:ind w:left="720" w:hanging="720"/>
        <w:rPr>
          <w:rFonts w:ascii="Arial" w:hAnsi="Arial" w:cs="Arial"/>
        </w:rPr>
      </w:pPr>
      <w:r w:rsidRPr="00B36703">
        <w:rPr>
          <w:rFonts w:ascii="Arial" w:hAnsi="Arial" w:cs="Arial"/>
        </w:rPr>
        <w:t xml:space="preserve">Please complete and return to </w:t>
      </w:r>
      <w:hyperlink r:id="rId6" w:history="1">
        <w:r w:rsidR="00B36703" w:rsidRPr="00E7777C">
          <w:rPr>
            <w:rStyle w:val="Hyperlink"/>
            <w:rFonts w:ascii="Arial" w:hAnsi="Arial" w:cs="Arial"/>
          </w:rPr>
          <w:t>nigel.smith@bradford.gov.uk</w:t>
        </w:r>
      </w:hyperlink>
      <w:bookmarkStart w:id="0" w:name="_GoBack"/>
      <w:bookmarkEnd w:id="0"/>
    </w:p>
    <w:sectPr w:rsidR="000F07F1" w:rsidRPr="0016556E" w:rsidSect="00624A00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F5E"/>
    <w:multiLevelType w:val="hybridMultilevel"/>
    <w:tmpl w:val="D38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A3B"/>
    <w:multiLevelType w:val="hybridMultilevel"/>
    <w:tmpl w:val="4432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EB"/>
    <w:rsid w:val="00011E0C"/>
    <w:rsid w:val="00013944"/>
    <w:rsid w:val="00023C3F"/>
    <w:rsid w:val="0002657C"/>
    <w:rsid w:val="00026E67"/>
    <w:rsid w:val="00040094"/>
    <w:rsid w:val="00050CA8"/>
    <w:rsid w:val="000603B3"/>
    <w:rsid w:val="00080663"/>
    <w:rsid w:val="00087A48"/>
    <w:rsid w:val="000C2AAD"/>
    <w:rsid w:val="000D3864"/>
    <w:rsid w:val="000E508A"/>
    <w:rsid w:val="000F07F1"/>
    <w:rsid w:val="00102523"/>
    <w:rsid w:val="0010398B"/>
    <w:rsid w:val="001041DF"/>
    <w:rsid w:val="00122618"/>
    <w:rsid w:val="00137964"/>
    <w:rsid w:val="0016556E"/>
    <w:rsid w:val="001E445D"/>
    <w:rsid w:val="001E71C6"/>
    <w:rsid w:val="002164F9"/>
    <w:rsid w:val="00261E7D"/>
    <w:rsid w:val="002647A8"/>
    <w:rsid w:val="00281F73"/>
    <w:rsid w:val="002A3F1C"/>
    <w:rsid w:val="002C2443"/>
    <w:rsid w:val="002C7898"/>
    <w:rsid w:val="002F579F"/>
    <w:rsid w:val="00321990"/>
    <w:rsid w:val="00370A7B"/>
    <w:rsid w:val="00372691"/>
    <w:rsid w:val="00373A27"/>
    <w:rsid w:val="003A2B39"/>
    <w:rsid w:val="003A6A1E"/>
    <w:rsid w:val="003D76F3"/>
    <w:rsid w:val="003F0FE9"/>
    <w:rsid w:val="004148FC"/>
    <w:rsid w:val="00447621"/>
    <w:rsid w:val="004873F3"/>
    <w:rsid w:val="004D1A72"/>
    <w:rsid w:val="005038D6"/>
    <w:rsid w:val="00536BE0"/>
    <w:rsid w:val="00537792"/>
    <w:rsid w:val="00551F48"/>
    <w:rsid w:val="005C7D7B"/>
    <w:rsid w:val="005D47F1"/>
    <w:rsid w:val="00624A00"/>
    <w:rsid w:val="00636E5E"/>
    <w:rsid w:val="00641C10"/>
    <w:rsid w:val="0065397C"/>
    <w:rsid w:val="0067781A"/>
    <w:rsid w:val="00696914"/>
    <w:rsid w:val="006B0C08"/>
    <w:rsid w:val="006C6B01"/>
    <w:rsid w:val="006D7F55"/>
    <w:rsid w:val="006F7927"/>
    <w:rsid w:val="007079E7"/>
    <w:rsid w:val="00754897"/>
    <w:rsid w:val="00796774"/>
    <w:rsid w:val="007B6D4F"/>
    <w:rsid w:val="007E369B"/>
    <w:rsid w:val="007E73BA"/>
    <w:rsid w:val="007F046E"/>
    <w:rsid w:val="007F0BEB"/>
    <w:rsid w:val="007F4C46"/>
    <w:rsid w:val="008E094E"/>
    <w:rsid w:val="00913783"/>
    <w:rsid w:val="00922B52"/>
    <w:rsid w:val="009A1F2E"/>
    <w:rsid w:val="009C75A5"/>
    <w:rsid w:val="009D226B"/>
    <w:rsid w:val="009E2C95"/>
    <w:rsid w:val="009E32C2"/>
    <w:rsid w:val="009F5DF9"/>
    <w:rsid w:val="00A27B20"/>
    <w:rsid w:val="00A40545"/>
    <w:rsid w:val="00A52E94"/>
    <w:rsid w:val="00A563EB"/>
    <w:rsid w:val="00A563F7"/>
    <w:rsid w:val="00A72C01"/>
    <w:rsid w:val="00AD48A2"/>
    <w:rsid w:val="00AE0CC1"/>
    <w:rsid w:val="00B005DB"/>
    <w:rsid w:val="00B239BE"/>
    <w:rsid w:val="00B3084B"/>
    <w:rsid w:val="00B36703"/>
    <w:rsid w:val="00B55F2F"/>
    <w:rsid w:val="00BE6B3C"/>
    <w:rsid w:val="00BF3999"/>
    <w:rsid w:val="00C1664E"/>
    <w:rsid w:val="00C27C31"/>
    <w:rsid w:val="00C61949"/>
    <w:rsid w:val="00C75D6A"/>
    <w:rsid w:val="00C97C7B"/>
    <w:rsid w:val="00CC2A0A"/>
    <w:rsid w:val="00CF3A74"/>
    <w:rsid w:val="00D53450"/>
    <w:rsid w:val="00E00879"/>
    <w:rsid w:val="00E045AB"/>
    <w:rsid w:val="00E81A71"/>
    <w:rsid w:val="00E92A01"/>
    <w:rsid w:val="00EB3A30"/>
    <w:rsid w:val="00EC7365"/>
    <w:rsid w:val="00EE100E"/>
    <w:rsid w:val="00EF39BE"/>
    <w:rsid w:val="00F01E25"/>
    <w:rsid w:val="00F05EDA"/>
    <w:rsid w:val="00F211ED"/>
    <w:rsid w:val="00F23CE8"/>
    <w:rsid w:val="00F62B8B"/>
    <w:rsid w:val="00F9116B"/>
    <w:rsid w:val="00FB00AA"/>
    <w:rsid w:val="00FB62EB"/>
    <w:rsid w:val="00FE0A40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B287"/>
  <w15:docId w15:val="{2AC6E716-7930-4B8C-98E8-E9B2C38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C6"/>
    <w:pPr>
      <w:spacing w:line="240" w:lineRule="auto"/>
      <w:ind w:left="720"/>
    </w:pPr>
    <w:rPr>
      <w:rFonts w:ascii="Calibri" w:eastAsia="MS PGothic" w:hAnsi="Calibri" w:cs="MS PGothic"/>
    </w:rPr>
  </w:style>
  <w:style w:type="paragraph" w:styleId="PlainText">
    <w:name w:val="Plain Text"/>
    <w:basedOn w:val="Normal"/>
    <w:link w:val="PlainTextChar"/>
    <w:uiPriority w:val="99"/>
    <w:unhideWhenUsed/>
    <w:rsid w:val="001E71C6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71C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C0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F046E"/>
    <w:rPr>
      <w:rFonts w:ascii="CIDFont+F2" w:hAnsi="CIDFont+F2" w:hint="default"/>
      <w:b w:val="0"/>
      <w:bCs w:val="0"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l.smith@bradfor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Smith (City Hall)</dc:creator>
  <cp:lastModifiedBy>Wendy Collins</cp:lastModifiedBy>
  <cp:revision>4</cp:revision>
  <cp:lastPrinted>2019-03-12T11:48:00Z</cp:lastPrinted>
  <dcterms:created xsi:type="dcterms:W3CDTF">2019-04-02T13:52:00Z</dcterms:created>
  <dcterms:modified xsi:type="dcterms:W3CDTF">2019-05-28T16:03:00Z</dcterms:modified>
</cp:coreProperties>
</file>